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079" w:rsidRPr="00574CF5" w:rsidRDefault="00630079" w:rsidP="00574CF5">
      <w:pPr>
        <w:pStyle w:val="1"/>
        <w:jc w:val="center"/>
      </w:pPr>
      <w:r w:rsidRPr="00574CF5">
        <w:rPr>
          <w:rFonts w:hint="eastAsia"/>
        </w:rPr>
        <w:t>书同文古籍库</w:t>
      </w:r>
      <w:r w:rsidR="00781535">
        <w:rPr>
          <w:rFonts w:hint="eastAsia"/>
        </w:rPr>
        <w:t>3</w:t>
      </w:r>
      <w:r w:rsidRPr="00574CF5">
        <w:rPr>
          <w:rFonts w:hint="eastAsia"/>
        </w:rPr>
        <w:t>.0</w:t>
      </w:r>
      <w:r w:rsidRPr="00574CF5">
        <w:rPr>
          <w:rFonts w:hint="eastAsia"/>
        </w:rPr>
        <w:t>帮助文档</w:t>
      </w:r>
    </w:p>
    <w:p w:rsidR="00630079" w:rsidRDefault="00A01B79" w:rsidP="00382D82">
      <w:pPr>
        <w:pStyle w:val="1"/>
      </w:pPr>
      <w:r>
        <w:t>登录与退出</w:t>
      </w:r>
    </w:p>
    <w:p w:rsidR="00630079" w:rsidRDefault="00630079" w:rsidP="00A01B79">
      <w:pPr>
        <w:pStyle w:val="7"/>
      </w:pPr>
      <w:r>
        <w:t>前提条件：</w:t>
      </w:r>
    </w:p>
    <w:p w:rsidR="00630079" w:rsidRDefault="00630079" w:rsidP="00630079">
      <w:pPr>
        <w:pStyle w:val="a3"/>
        <w:numPr>
          <w:ilvl w:val="0"/>
          <w:numId w:val="1"/>
        </w:numPr>
        <w:ind w:firstLineChars="0"/>
      </w:pPr>
      <w:r>
        <w:t>账号。未开放注册，试用可点击试用申请。</w:t>
      </w:r>
    </w:p>
    <w:p w:rsidR="0024086A" w:rsidRDefault="0024086A" w:rsidP="0024086A">
      <w:pPr>
        <w:ind w:left="360"/>
      </w:pPr>
      <w:r>
        <w:t>试用申请链接：</w:t>
      </w:r>
      <w:hyperlink r:id="rId8" w:history="1">
        <w:r w:rsidR="00F53D31" w:rsidRPr="00F72642">
          <w:rPr>
            <w:rStyle w:val="ab"/>
          </w:rPr>
          <w:t>http://guji.unihan.com.cn/trials</w:t>
        </w:r>
      </w:hyperlink>
      <w:r w:rsidR="00F53D31">
        <w:t xml:space="preserve"> </w:t>
      </w:r>
    </w:p>
    <w:p w:rsidR="00630079" w:rsidRDefault="00630079" w:rsidP="00630079">
      <w:pPr>
        <w:pStyle w:val="a3"/>
        <w:numPr>
          <w:ilvl w:val="0"/>
          <w:numId w:val="1"/>
        </w:numPr>
        <w:ind w:firstLineChars="0"/>
      </w:pPr>
      <w:r>
        <w:t>IE9</w:t>
      </w:r>
      <w:r>
        <w:t>及以上浏览器。</w:t>
      </w:r>
    </w:p>
    <w:p w:rsidR="005458B7" w:rsidRDefault="005458B7" w:rsidP="005458B7">
      <w:pPr>
        <w:ind w:left="360"/>
      </w:pPr>
      <w:r>
        <w:t>用户可访问</w:t>
      </w:r>
      <w:hyperlink r:id="rId9" w:history="1">
        <w:r w:rsidRPr="00B6722D">
          <w:rPr>
            <w:rStyle w:val="ab"/>
          </w:rPr>
          <w:t>http://guji.unihan.com.cn/help/test</w:t>
        </w:r>
      </w:hyperlink>
      <w:r>
        <w:t>来查看所用浏览器信息。</w:t>
      </w:r>
    </w:p>
    <w:p w:rsidR="00630079" w:rsidRDefault="00630079" w:rsidP="00A01B79">
      <w:pPr>
        <w:pStyle w:val="7"/>
      </w:pPr>
      <w:r>
        <w:t>登录：</w:t>
      </w:r>
    </w:p>
    <w:p w:rsidR="00630079" w:rsidRDefault="00630079" w:rsidP="00630079">
      <w:r>
        <w:t>IP</w:t>
      </w:r>
      <w:r>
        <w:t>登录、账号密码登录</w:t>
      </w:r>
    </w:p>
    <w:p w:rsidR="0079245A" w:rsidRDefault="004E08B3" w:rsidP="00630079">
      <w:pPr>
        <w:pStyle w:val="a3"/>
        <w:numPr>
          <w:ilvl w:val="0"/>
          <w:numId w:val="2"/>
        </w:numPr>
        <w:ind w:firstLineChars="0"/>
      </w:pPr>
      <w:r>
        <w:t>使用浏览器</w:t>
      </w:r>
      <w:r w:rsidR="0079245A">
        <w:t>打开</w:t>
      </w:r>
      <w:r>
        <w:t>网址：</w:t>
      </w:r>
      <w:hyperlink r:id="rId10" w:history="1">
        <w:r w:rsidR="0079245A" w:rsidRPr="00F72642">
          <w:rPr>
            <w:rStyle w:val="ab"/>
            <w:rFonts w:hint="eastAsia"/>
          </w:rPr>
          <w:t>http://guji.unihan.com.cn</w:t>
        </w:r>
      </w:hyperlink>
      <w:r w:rsidR="0079245A">
        <w:rPr>
          <w:rFonts w:hint="eastAsia"/>
        </w:rPr>
        <w:t>。</w:t>
      </w:r>
    </w:p>
    <w:p w:rsidR="00704165" w:rsidRDefault="0024086A" w:rsidP="00704165">
      <w:r>
        <w:rPr>
          <w:rFonts w:hint="eastAsia"/>
          <w:noProof/>
        </w:rPr>
        <w:drawing>
          <wp:inline distT="0" distB="0" distL="0" distR="0">
            <wp:extent cx="4412512" cy="2288068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omeindex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100" cy="229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79" w:rsidRDefault="00630079" w:rsidP="00630079">
      <w:pPr>
        <w:pStyle w:val="a3"/>
        <w:numPr>
          <w:ilvl w:val="0"/>
          <w:numId w:val="2"/>
        </w:numPr>
        <w:ind w:firstLineChars="0"/>
      </w:pPr>
      <w:r>
        <w:t>点击首页登录古籍库，会进入书同文统一登录平台，如下图所示。</w:t>
      </w:r>
    </w:p>
    <w:p w:rsidR="00630079" w:rsidRDefault="00B93763" w:rsidP="00630079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572000" cy="263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00" cy="272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79" w:rsidRPr="009F5CC3" w:rsidRDefault="009F5CC3" w:rsidP="00630079">
      <w:pPr>
        <w:pStyle w:val="a3"/>
        <w:numPr>
          <w:ilvl w:val="0"/>
          <w:numId w:val="2"/>
        </w:numPr>
        <w:ind w:firstLineChars="0"/>
        <w:rPr>
          <w:rStyle w:val="apple-converted-space"/>
        </w:rPr>
      </w:pPr>
      <w:r>
        <w:rPr>
          <w:rFonts w:ascii="Helvetica" w:hAnsi="Helvetica" w:cs="Helvetica"/>
          <w:color w:val="333333"/>
          <w:szCs w:val="21"/>
          <w:shd w:val="clear" w:color="auto" w:fill="FBFBFB"/>
        </w:rPr>
        <w:lastRenderedPageBreak/>
        <w:t>IP</w:t>
      </w:r>
      <w:r>
        <w:rPr>
          <w:rFonts w:ascii="Helvetica" w:hAnsi="Helvetica" w:cs="Helvetica"/>
          <w:color w:val="333333"/>
          <w:szCs w:val="21"/>
          <w:shd w:val="clear" w:color="auto" w:fill="FBFBFB"/>
        </w:rPr>
        <w:t>登录用户，第一次访问时或更换</w:t>
      </w:r>
      <w:r>
        <w:rPr>
          <w:rFonts w:ascii="Helvetica" w:hAnsi="Helvetica" w:cs="Helvetica"/>
          <w:color w:val="333333"/>
          <w:szCs w:val="21"/>
          <w:shd w:val="clear" w:color="auto" w:fill="FBFBFB"/>
        </w:rPr>
        <w:t>IP</w:t>
      </w:r>
      <w:r>
        <w:rPr>
          <w:rFonts w:ascii="Helvetica" w:hAnsi="Helvetica" w:cs="Helvetica"/>
          <w:color w:val="333333"/>
          <w:szCs w:val="21"/>
          <w:shd w:val="clear" w:color="auto" w:fill="FBFBFB"/>
        </w:rPr>
        <w:t>后，需要手动点击</w:t>
      </w:r>
      <w:r>
        <w:rPr>
          <w:rFonts w:ascii="Helvetica" w:hAnsi="Helvetica" w:cs="Helvetica" w:hint="eastAsia"/>
          <w:color w:val="333333"/>
          <w:szCs w:val="21"/>
          <w:shd w:val="clear" w:color="auto" w:fill="FBFBFB"/>
        </w:rPr>
        <w:t>IP</w:t>
      </w:r>
      <w:r>
        <w:rPr>
          <w:rFonts w:ascii="Helvetica" w:hAnsi="Helvetica" w:cs="Helvetica"/>
          <w:color w:val="333333"/>
          <w:szCs w:val="21"/>
          <w:shd w:val="clear" w:color="auto" w:fill="FBFBFB"/>
        </w:rPr>
        <w:t>登录，</w:t>
      </w:r>
      <w:proofErr w:type="gramStart"/>
      <w:r>
        <w:rPr>
          <w:rFonts w:ascii="Helvetica" w:hAnsi="Helvetica" w:cs="Helvetica"/>
          <w:color w:val="333333"/>
          <w:szCs w:val="21"/>
          <w:shd w:val="clear" w:color="auto" w:fill="FBFBFB"/>
        </w:rPr>
        <w:t>往后即</w:t>
      </w:r>
      <w:proofErr w:type="gramEnd"/>
      <w:r>
        <w:rPr>
          <w:rFonts w:ascii="Helvetica" w:hAnsi="Helvetica" w:cs="Helvetica"/>
          <w:color w:val="333333"/>
          <w:szCs w:val="21"/>
          <w:shd w:val="clear" w:color="auto" w:fill="FBFBFB"/>
        </w:rPr>
        <w:t>可跳过登录页面，实现自动登录。非</w:t>
      </w:r>
      <w:r>
        <w:rPr>
          <w:rFonts w:ascii="Helvetica" w:hAnsi="Helvetica" w:cs="Helvetica"/>
          <w:color w:val="333333"/>
          <w:szCs w:val="21"/>
          <w:shd w:val="clear" w:color="auto" w:fill="FBFBFB"/>
        </w:rPr>
        <w:t>IP</w:t>
      </w:r>
      <w:r>
        <w:rPr>
          <w:rFonts w:ascii="Helvetica" w:hAnsi="Helvetica" w:cs="Helvetica"/>
          <w:color w:val="333333"/>
          <w:szCs w:val="21"/>
          <w:shd w:val="clear" w:color="auto" w:fill="FBFBFB"/>
        </w:rPr>
        <w:t>登录用户，则需要输入账号及密码。</w:t>
      </w:r>
      <w:r>
        <w:rPr>
          <w:rStyle w:val="apple-converted-space"/>
          <w:rFonts w:ascii="Helvetica" w:hAnsi="Helvetica" w:cs="Helvetica"/>
          <w:color w:val="333333"/>
          <w:szCs w:val="21"/>
          <w:shd w:val="clear" w:color="auto" w:fill="FBFBFB"/>
        </w:rPr>
        <w:t> </w:t>
      </w:r>
    </w:p>
    <w:p w:rsidR="009F5CC3" w:rsidRDefault="00C53068" w:rsidP="00FC182D">
      <w:pPr>
        <w:pStyle w:val="a3"/>
        <w:numPr>
          <w:ilvl w:val="0"/>
          <w:numId w:val="2"/>
        </w:numPr>
        <w:ind w:firstLineChars="0"/>
        <w:rPr>
          <w:rFonts w:ascii="Helvetica" w:hAnsi="Helvetica" w:cs="Helvetica"/>
          <w:color w:val="333333"/>
          <w:szCs w:val="21"/>
          <w:shd w:val="clear" w:color="auto" w:fill="FBFBFB"/>
        </w:rPr>
      </w:pPr>
      <w:r>
        <w:rPr>
          <w:rFonts w:hint="eastAsia"/>
          <w:noProof/>
          <w:shd w:val="clear" w:color="auto" w:fill="FBFBF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464658</wp:posOffset>
            </wp:positionV>
            <wp:extent cx="6213475" cy="23812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i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82D" w:rsidRPr="00FC182D">
        <w:rPr>
          <w:rFonts w:ascii="Helvetica" w:hAnsi="Helvetica" w:cs="Helvetica"/>
          <w:color w:val="333333"/>
          <w:szCs w:val="21"/>
          <w:shd w:val="clear" w:color="auto" w:fill="FBFBFB"/>
        </w:rPr>
        <w:t>登录成功后，页面跳转至产品列表页。亮色表示已购买该产品，灰色表示未购买该产品，如需购买可联系市场部。</w:t>
      </w:r>
    </w:p>
    <w:p w:rsidR="00FC182D" w:rsidRPr="00C53068" w:rsidRDefault="00FC182D" w:rsidP="00C53068">
      <w:pPr>
        <w:rPr>
          <w:rFonts w:ascii="Helvetica" w:hAnsi="Helvetica" w:cs="Helvetica"/>
          <w:color w:val="333333"/>
          <w:szCs w:val="21"/>
          <w:shd w:val="clear" w:color="auto" w:fill="FBFBFB"/>
        </w:rPr>
      </w:pPr>
    </w:p>
    <w:p w:rsidR="00A01B79" w:rsidRDefault="00A01B79" w:rsidP="00A01B79">
      <w:pPr>
        <w:pStyle w:val="7"/>
        <w:rPr>
          <w:shd w:val="clear" w:color="auto" w:fill="FBFBFB"/>
        </w:rPr>
      </w:pPr>
      <w:r>
        <w:rPr>
          <w:shd w:val="clear" w:color="auto" w:fill="FBFBFB"/>
        </w:rPr>
        <w:t>退出</w:t>
      </w:r>
      <w:r w:rsidR="002470F8">
        <w:rPr>
          <w:shd w:val="clear" w:color="auto" w:fill="FBFBFB"/>
        </w:rPr>
        <w:t>：</w:t>
      </w:r>
    </w:p>
    <w:p w:rsidR="00B56106" w:rsidRDefault="00B56106" w:rsidP="00B56106">
      <w:r w:rsidRPr="00B56106">
        <w:rPr>
          <w:b/>
        </w:rPr>
        <w:t>手动退出</w:t>
      </w:r>
      <w:r>
        <w:rPr>
          <w:b/>
        </w:rPr>
        <w:t>：</w:t>
      </w:r>
      <w:r>
        <w:rPr>
          <w:rFonts w:hint="eastAsia"/>
          <w:b/>
        </w:rPr>
        <w:t xml:space="preserve"> </w:t>
      </w:r>
      <w:r w:rsidR="00A01B79">
        <w:t>点击右上角退出按钮。</w:t>
      </w:r>
    </w:p>
    <w:p w:rsidR="00A01B79" w:rsidRPr="00B56106" w:rsidRDefault="00B56106" w:rsidP="00B56106">
      <w:r>
        <w:t>手动点击退出可立即结束当前账户对请求资源名额（与最大</w:t>
      </w:r>
      <w:r w:rsidR="004D2D5D">
        <w:t>在线人</w:t>
      </w:r>
      <w:r>
        <w:t>数相关）</w:t>
      </w:r>
      <w:r w:rsidR="00471F5E">
        <w:t>的占用</w:t>
      </w:r>
      <w:r>
        <w:t>。</w:t>
      </w:r>
    </w:p>
    <w:p w:rsidR="002470F8" w:rsidRDefault="002470F8" w:rsidP="00A01B79">
      <w:pPr>
        <w:rPr>
          <w:noProof/>
        </w:rPr>
      </w:pPr>
    </w:p>
    <w:p w:rsidR="00B56106" w:rsidRDefault="00A01B79" w:rsidP="00A01B79">
      <w:r>
        <w:rPr>
          <w:rFonts w:hint="eastAsia"/>
          <w:noProof/>
        </w:rPr>
        <w:drawing>
          <wp:inline distT="0" distB="0" distL="0" distR="0">
            <wp:extent cx="3512866" cy="946298"/>
            <wp:effectExtent l="0" t="0" r="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gout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110"/>
                    <a:stretch/>
                  </pic:blipFill>
                  <pic:spPr bwMode="auto">
                    <a:xfrm>
                      <a:off x="0" y="0"/>
                      <a:ext cx="3514286" cy="946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106" w:rsidRPr="00B56106" w:rsidRDefault="00B56106" w:rsidP="00A01B79">
      <w:pPr>
        <w:rPr>
          <w:b/>
        </w:rPr>
      </w:pPr>
      <w:r w:rsidRPr="00B56106">
        <w:rPr>
          <w:b/>
        </w:rPr>
        <w:t>自动退出</w:t>
      </w:r>
      <w:r>
        <w:rPr>
          <w:b/>
        </w:rPr>
        <w:t>：</w:t>
      </w:r>
    </w:p>
    <w:p w:rsidR="00B56106" w:rsidRDefault="00B56106" w:rsidP="00A01B79">
      <w:r>
        <w:rPr>
          <w:rFonts w:hint="eastAsia"/>
        </w:rPr>
        <w:t>长时间无操作，当前已登录账户会进入离线状态，同时</w:t>
      </w:r>
      <w:r w:rsidR="00545228">
        <w:rPr>
          <w:rFonts w:hint="eastAsia"/>
        </w:rPr>
        <w:t>结束</w:t>
      </w:r>
      <w:r>
        <w:rPr>
          <w:rFonts w:hint="eastAsia"/>
        </w:rPr>
        <w:t>请求资源名额</w:t>
      </w:r>
      <w:r>
        <w:t>（与最大</w:t>
      </w:r>
      <w:r w:rsidR="007301B2">
        <w:t>在线人数</w:t>
      </w:r>
      <w:r>
        <w:t>相关）</w:t>
      </w:r>
      <w:r w:rsidR="009B7BB5">
        <w:t>的</w:t>
      </w:r>
      <w:r w:rsidR="009B7BB5">
        <w:rPr>
          <w:rFonts w:hint="eastAsia"/>
        </w:rPr>
        <w:t>占用</w:t>
      </w:r>
      <w:r>
        <w:rPr>
          <w:rFonts w:hint="eastAsia"/>
        </w:rPr>
        <w:t>。</w:t>
      </w:r>
      <w:r w:rsidR="002470F8">
        <w:rPr>
          <w:rFonts w:hint="eastAsia"/>
        </w:rPr>
        <w:t>如下图，若恢复至活动状态，需要点击“重新登陆”，若想退出，可以点击退出本页，并跳转回首页。</w:t>
      </w:r>
    </w:p>
    <w:p w:rsidR="002470F8" w:rsidRPr="00A01B79" w:rsidRDefault="002470F8" w:rsidP="00A01B79">
      <w:r>
        <w:rPr>
          <w:rFonts w:hint="eastAsia"/>
          <w:noProof/>
        </w:rPr>
        <w:drawing>
          <wp:inline distT="0" distB="0" distL="0" distR="0">
            <wp:extent cx="5274310" cy="1859915"/>
            <wp:effectExtent l="0" t="0" r="2540" b="698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logout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79" w:rsidRDefault="00552822" w:rsidP="0088220D">
      <w:pPr>
        <w:pStyle w:val="1"/>
      </w:pPr>
      <w:r>
        <w:lastRenderedPageBreak/>
        <w:t>选择产品及切换产品</w:t>
      </w:r>
    </w:p>
    <w:p w:rsidR="0088220D" w:rsidRDefault="0088220D" w:rsidP="0088220D">
      <w:pPr>
        <w:pStyle w:val="7"/>
      </w:pPr>
      <w:r>
        <w:rPr>
          <w:rFonts w:hint="eastAsia"/>
        </w:rPr>
        <w:t>进入产品</w:t>
      </w:r>
    </w:p>
    <w:p w:rsidR="0088220D" w:rsidRPr="0088220D" w:rsidRDefault="0088220D" w:rsidP="0088220D">
      <w:r>
        <w:t>登录之后，用户进入产品列表页，</w:t>
      </w:r>
      <w:r w:rsidRPr="00FC182D">
        <w:rPr>
          <w:rFonts w:ascii="Helvetica" w:hAnsi="Helvetica" w:cs="Helvetica"/>
          <w:color w:val="333333"/>
          <w:szCs w:val="21"/>
          <w:shd w:val="clear" w:color="auto" w:fill="FBFBFB"/>
        </w:rPr>
        <w:t>亮色表示已购买该产品，灰色表示未购买该产品</w:t>
      </w:r>
      <w:r>
        <w:rPr>
          <w:rFonts w:ascii="Helvetica" w:hAnsi="Helvetica" w:cs="Helvetica"/>
          <w:color w:val="333333"/>
          <w:szCs w:val="21"/>
          <w:shd w:val="clear" w:color="auto" w:fill="FBFBFB"/>
        </w:rPr>
        <w:t>。点击已购买产品即可进入相应产品页面。</w:t>
      </w:r>
      <w:r w:rsidR="00835D3C">
        <w:rPr>
          <w:rFonts w:ascii="Helvetica" w:hAnsi="Helvetica" w:cs="Helvetica"/>
          <w:color w:val="333333"/>
          <w:szCs w:val="21"/>
          <w:shd w:val="clear" w:color="auto" w:fill="FBFBFB"/>
        </w:rPr>
        <w:t>下图为进入《四部丛刊》</w:t>
      </w:r>
      <w:r w:rsidR="00835D3C">
        <w:rPr>
          <w:rFonts w:ascii="Helvetica" w:hAnsi="Helvetica" w:cs="Helvetica" w:hint="eastAsia"/>
          <w:color w:val="333333"/>
          <w:szCs w:val="21"/>
          <w:shd w:val="clear" w:color="auto" w:fill="FBFBFB"/>
        </w:rPr>
        <w:t>产品后的页面。</w:t>
      </w:r>
    </w:p>
    <w:p w:rsidR="00FC182D" w:rsidRDefault="00FC182D" w:rsidP="00835D3C">
      <w:r>
        <w:rPr>
          <w:rFonts w:hint="eastAsia"/>
          <w:noProof/>
        </w:rPr>
        <w:drawing>
          <wp:inline distT="0" distB="0" distL="0" distR="0">
            <wp:extent cx="5274310" cy="24060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pindex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D3C" w:rsidRDefault="00552822" w:rsidP="00835D3C">
      <w:pPr>
        <w:pStyle w:val="7"/>
      </w:pPr>
      <w:r w:rsidRPr="00835D3C">
        <w:rPr>
          <w:rFonts w:hint="eastAsia"/>
          <w:noProof/>
          <w:kern w:val="1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1418398</wp:posOffset>
            </wp:positionH>
            <wp:positionV relativeFrom="paragraph">
              <wp:posOffset>458308</wp:posOffset>
            </wp:positionV>
            <wp:extent cx="1367790" cy="208915"/>
            <wp:effectExtent l="0" t="0" r="3810" b="635"/>
            <wp:wrapSquare wrapText="bothSides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lo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D3C">
        <w:rPr>
          <w:rFonts w:hint="eastAsia"/>
        </w:rPr>
        <w:t>切换产品</w:t>
      </w:r>
    </w:p>
    <w:p w:rsidR="00552822" w:rsidRDefault="00552822" w:rsidP="00835D3C">
      <w:pPr>
        <w:rPr>
          <w:kern w:val="18"/>
        </w:rPr>
      </w:pPr>
      <w:r>
        <w:rPr>
          <w:kern w:val="18"/>
        </w:rPr>
        <w:t>第一种方法：</w:t>
      </w:r>
      <w:r w:rsidR="00835D3C" w:rsidRPr="00835D3C">
        <w:rPr>
          <w:kern w:val="18"/>
        </w:rPr>
        <w:t>点击左上</w:t>
      </w:r>
      <w:r w:rsidR="00835D3C">
        <w:rPr>
          <w:rFonts w:hint="eastAsia"/>
          <w:kern w:val="18"/>
        </w:rPr>
        <w:t>可</w:t>
      </w:r>
      <w:r>
        <w:rPr>
          <w:rFonts w:hint="eastAsia"/>
          <w:kern w:val="18"/>
        </w:rPr>
        <w:t>返回产品列表页，然后重新选择产品。</w:t>
      </w:r>
    </w:p>
    <w:p w:rsidR="00552822" w:rsidRDefault="00552822" w:rsidP="00835D3C">
      <w:pPr>
        <w:rPr>
          <w:kern w:val="18"/>
        </w:rPr>
      </w:pPr>
      <w:r>
        <w:rPr>
          <w:rFonts w:hint="eastAsia"/>
          <w:noProof/>
          <w:kern w:val="1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1853373</wp:posOffset>
            </wp:positionH>
            <wp:positionV relativeFrom="paragraph">
              <wp:posOffset>185893</wp:posOffset>
            </wp:positionV>
            <wp:extent cx="723265" cy="247015"/>
            <wp:effectExtent l="0" t="0" r="635" b="635"/>
            <wp:wrapSquare wrapText="bothSides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pplist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822" w:rsidRPr="00552822" w:rsidRDefault="00552822" w:rsidP="00835D3C">
      <w:pPr>
        <w:rPr>
          <w:kern w:val="18"/>
        </w:rPr>
      </w:pPr>
      <w:r>
        <w:rPr>
          <w:kern w:val="18"/>
        </w:rPr>
        <w:t>第二种方法：鼠标滑过右上角</w:t>
      </w:r>
      <w:r>
        <w:rPr>
          <w:rFonts w:hint="eastAsia"/>
          <w:kern w:val="18"/>
        </w:rPr>
        <w:t xml:space="preserve"> </w:t>
      </w:r>
      <w:r>
        <w:rPr>
          <w:kern w:val="18"/>
        </w:rPr>
        <w:t xml:space="preserve">     </w:t>
      </w:r>
      <w:r>
        <w:rPr>
          <w:kern w:val="18"/>
        </w:rPr>
        <w:t>会自动弹出产品列表的下拉菜单。高亮的为当前产品。如下图：</w:t>
      </w:r>
    </w:p>
    <w:p w:rsidR="00835D3C" w:rsidRDefault="00835D3C" w:rsidP="00835D3C">
      <w:r>
        <w:rPr>
          <w:rFonts w:hint="eastAsia"/>
          <w:noProof/>
        </w:rPr>
        <w:drawing>
          <wp:inline distT="0" distB="0" distL="0" distR="0">
            <wp:extent cx="2528764" cy="3508744"/>
            <wp:effectExtent l="0" t="0" r="508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pplist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210" cy="35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822" w:rsidRPr="00835D3C" w:rsidRDefault="00552822" w:rsidP="00552822">
      <w:pPr>
        <w:pStyle w:val="1"/>
      </w:pPr>
      <w:r>
        <w:rPr>
          <w:rFonts w:hint="eastAsia"/>
        </w:rPr>
        <w:lastRenderedPageBreak/>
        <w:t>产品页面使用布局</w:t>
      </w:r>
    </w:p>
    <w:p w:rsidR="00FA64D5" w:rsidRDefault="00FA64D5" w:rsidP="00552822">
      <w:pPr>
        <w:jc w:val="left"/>
      </w:pPr>
      <w:r>
        <w:t>浏览目录并</w:t>
      </w:r>
      <w:proofErr w:type="gramStart"/>
      <w:r>
        <w:t>点击某</w:t>
      </w:r>
      <w:proofErr w:type="gramEnd"/>
      <w:r>
        <w:t>一页，打开页面浏览视图。</w:t>
      </w:r>
    </w:p>
    <w:p w:rsidR="00FA64D5" w:rsidRDefault="00FA64D5" w:rsidP="00FA64D5">
      <w:pPr>
        <w:pStyle w:val="a3"/>
        <w:ind w:left="360" w:firstLineChars="0" w:firstLine="0"/>
        <w:jc w:val="left"/>
      </w:pPr>
      <w:r>
        <w:rPr>
          <w:rFonts w:hint="eastAsia"/>
          <w:noProof/>
        </w:rPr>
        <w:drawing>
          <wp:inline distT="0" distB="0" distL="0" distR="0">
            <wp:extent cx="5273891" cy="2414270"/>
            <wp:effectExtent l="0" t="0" r="317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sca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91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D5" w:rsidRDefault="00FA64D5" w:rsidP="00FA64D5">
      <w:r>
        <w:t>①</w:t>
      </w:r>
      <w:r>
        <w:t>、</w:t>
      </w:r>
      <w:r>
        <w:rPr>
          <w:rFonts w:hint="eastAsia"/>
        </w:rPr>
        <w:t>目录：单击即可加载并打开。</w:t>
      </w:r>
      <w:r>
        <w:t>可搜索目录。</w:t>
      </w:r>
    </w:p>
    <w:p w:rsidR="00FA64D5" w:rsidRDefault="00FA64D5" w:rsidP="00FA64D5">
      <w:r>
        <w:t>②</w:t>
      </w:r>
      <w:r>
        <w:t>、工具条：上下翻页、设置、放大镜、搜索框（含手写输入）、</w:t>
      </w:r>
      <w:proofErr w:type="gramStart"/>
      <w:r>
        <w:t>列线开关</w:t>
      </w:r>
      <w:proofErr w:type="gramEnd"/>
      <w:r>
        <w:t>、图文切换开关。</w:t>
      </w:r>
    </w:p>
    <w:p w:rsidR="00FA64D5" w:rsidRDefault="00FA64D5" w:rsidP="00FA64D5">
      <w:r>
        <w:t>③</w:t>
      </w:r>
      <w:r>
        <w:t>、浏览窗口：</w:t>
      </w:r>
      <w:r w:rsidR="002204EF">
        <w:t>显示图文、右键菜单、及放大镜。</w:t>
      </w:r>
    </w:p>
    <w:p w:rsidR="002204EF" w:rsidRDefault="002204EF" w:rsidP="00FA64D5">
      <w:r>
        <w:t>④</w:t>
      </w:r>
      <w:r>
        <w:t>、右侧工具条：打开（关闭）全屏、隐藏</w:t>
      </w:r>
      <w:r>
        <w:rPr>
          <w:rFonts w:hint="eastAsia"/>
        </w:rPr>
        <w:t>（显示）</w:t>
      </w:r>
      <w:r>
        <w:t>目录、热点词、上下翻页。</w:t>
      </w:r>
    </w:p>
    <w:p w:rsidR="002204EF" w:rsidRDefault="002204EF" w:rsidP="00FA64D5">
      <w:r>
        <w:t>⑤</w:t>
      </w:r>
      <w:r>
        <w:t>、页码跳转：</w:t>
      </w:r>
      <w:r w:rsidR="00864782">
        <w:rPr>
          <w:rFonts w:hint="eastAsia"/>
        </w:rPr>
        <w:t>点击或拖动可打开相应页。</w:t>
      </w:r>
    </w:p>
    <w:p w:rsidR="00864782" w:rsidRDefault="00171CF7" w:rsidP="00FA64D5">
      <w:r>
        <w:t>⑥</w:t>
      </w:r>
      <w:r>
        <w:t>、当前页的目录路径，点击后面复制按钮可以将目录路径复制至系统剪切板（浏览器需</w:t>
      </w:r>
      <w:r>
        <w:t>flash</w:t>
      </w:r>
      <w:r>
        <w:t>插件）。</w:t>
      </w:r>
    </w:p>
    <w:p w:rsidR="006B3097" w:rsidRDefault="00E12C5C" w:rsidP="00243092">
      <w:pPr>
        <w:pStyle w:val="2"/>
      </w:pPr>
      <w:r>
        <w:rPr>
          <w:rFonts w:hint="eastAsia"/>
        </w:rPr>
        <w:t>一</w:t>
      </w:r>
      <w:r w:rsidR="00552822">
        <w:rPr>
          <w:rFonts w:hint="eastAsia"/>
        </w:rPr>
        <w:t>、</w:t>
      </w:r>
      <w:r w:rsidR="004137F9">
        <w:t>目录</w:t>
      </w:r>
    </w:p>
    <w:p w:rsidR="00F94774" w:rsidRPr="00F94774" w:rsidRDefault="004137F9" w:rsidP="00F94774">
      <w:pPr>
        <w:pStyle w:val="7"/>
      </w:pPr>
      <w:r w:rsidRPr="004137F9">
        <w:rPr>
          <w:rFonts w:hint="eastAsia"/>
        </w:rPr>
        <w:t>浏览目录</w:t>
      </w:r>
      <w:r w:rsidR="00283F27">
        <w:t xml:space="preserve"> </w:t>
      </w:r>
      <w:r w:rsidR="00F94774">
        <w:t xml:space="preserve"> </w:t>
      </w:r>
    </w:p>
    <w:p w:rsidR="004137F9" w:rsidRDefault="004137F9" w:rsidP="00F94774">
      <w:r w:rsidRPr="00F94774">
        <w:t>逐级点选</w:t>
      </w:r>
      <w:r w:rsidR="00F94774">
        <w:t>（</w:t>
      </w:r>
      <w:r w:rsidR="00F94774" w:rsidRPr="00F94774">
        <w:t>单击即可</w:t>
      </w:r>
      <w:r w:rsidR="00F94774">
        <w:t>）</w:t>
      </w:r>
      <w:r w:rsidRPr="00F94774">
        <w:t>直到选中页面，即可看到各个书籍内容页。</w:t>
      </w:r>
    </w:p>
    <w:tbl>
      <w:tblPr>
        <w:tblStyle w:val="ac"/>
        <w:tblW w:w="0" w:type="auto"/>
        <w:tblLook w:val="04A0"/>
      </w:tblPr>
      <w:tblGrid>
        <w:gridCol w:w="3964"/>
        <w:gridCol w:w="4332"/>
      </w:tblGrid>
      <w:tr w:rsidR="00445A21" w:rsidTr="00445A21">
        <w:tc>
          <w:tcPr>
            <w:tcW w:w="3964" w:type="dxa"/>
          </w:tcPr>
          <w:p w:rsidR="00445A21" w:rsidRDefault="00445A21" w:rsidP="00F94774">
            <w:r>
              <w:rPr>
                <w:rFonts w:hint="eastAsia"/>
                <w:noProof/>
              </w:rPr>
              <w:drawing>
                <wp:inline distT="0" distB="0" distL="0" distR="0">
                  <wp:extent cx="659130" cy="244475"/>
                  <wp:effectExtent l="0" t="0" r="7620" b="3175"/>
                  <wp:docPr id="257" name="图片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jstree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2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445A21" w:rsidRDefault="00445A21" w:rsidP="00F94774">
            <w:r>
              <w:rPr>
                <w:rFonts w:hint="eastAsia"/>
              </w:rPr>
              <w:t>表示书目集合或日期集合</w:t>
            </w:r>
          </w:p>
        </w:tc>
      </w:tr>
      <w:tr w:rsidR="00445A21" w:rsidTr="00445A21">
        <w:tc>
          <w:tcPr>
            <w:tcW w:w="3964" w:type="dxa"/>
          </w:tcPr>
          <w:p w:rsidR="00445A21" w:rsidRDefault="00445A21" w:rsidP="00F94774">
            <w:r>
              <w:rPr>
                <w:rFonts w:hint="eastAsia"/>
                <w:noProof/>
              </w:rPr>
              <w:drawing>
                <wp:inline distT="0" distB="0" distL="0" distR="0">
                  <wp:extent cx="882015" cy="276225"/>
                  <wp:effectExtent l="0" t="0" r="0" b="9525"/>
                  <wp:docPr id="258" name="图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jstree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445A21" w:rsidRDefault="00445A21" w:rsidP="00F94774">
            <w:r>
              <w:rPr>
                <w:rFonts w:hint="eastAsia"/>
              </w:rPr>
              <w:t>表示书籍节点，鼠标悬停上方，可查看书籍相关信息</w:t>
            </w:r>
          </w:p>
        </w:tc>
      </w:tr>
      <w:tr w:rsidR="00445A21" w:rsidTr="00445A21">
        <w:tc>
          <w:tcPr>
            <w:tcW w:w="3964" w:type="dxa"/>
          </w:tcPr>
          <w:p w:rsidR="00445A21" w:rsidRDefault="00445A21" w:rsidP="00F94774">
            <w:r>
              <w:rPr>
                <w:rFonts w:hint="eastAsia"/>
                <w:noProof/>
              </w:rPr>
              <w:drawing>
                <wp:inline distT="0" distB="0" distL="0" distR="0">
                  <wp:extent cx="777240" cy="254635"/>
                  <wp:effectExtent l="0" t="0" r="3810" b="0"/>
                  <wp:docPr id="259" name="图片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jstree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25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445A21" w:rsidRDefault="00445A21" w:rsidP="00F94774">
            <w:r>
              <w:rPr>
                <w:rFonts w:hint="eastAsia"/>
              </w:rPr>
              <w:t>表示篇章节点、最小时间节点等最后节点，点击后，右侧浏览区域会打开相应图文页面。</w:t>
            </w:r>
          </w:p>
        </w:tc>
      </w:tr>
    </w:tbl>
    <w:p w:rsidR="00F94774" w:rsidRPr="00F94774" w:rsidRDefault="00F94774" w:rsidP="00F94774">
      <w:pPr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1988289" cy="1485912"/>
            <wp:effectExtent l="0" t="0" r="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jstre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728" cy="154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27" w:rsidRDefault="004137F9" w:rsidP="00283F27">
      <w:pPr>
        <w:pStyle w:val="7"/>
      </w:pPr>
      <w:r>
        <w:rPr>
          <w:rFonts w:hint="eastAsia"/>
        </w:rPr>
        <w:lastRenderedPageBreak/>
        <w:t>检索</w:t>
      </w:r>
      <w:r w:rsidRPr="004137F9">
        <w:rPr>
          <w:rFonts w:hint="eastAsia"/>
        </w:rPr>
        <w:t>目录</w:t>
      </w:r>
    </w:p>
    <w:p w:rsidR="004137F9" w:rsidRPr="004137F9" w:rsidRDefault="004137F9" w:rsidP="004137F9">
      <w:r>
        <w:rPr>
          <w:rFonts w:hint="eastAsia"/>
          <w:noProof/>
        </w:rPr>
        <w:drawing>
          <wp:inline distT="0" distB="0" distL="0" distR="0">
            <wp:extent cx="1988289" cy="2143444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alog_search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7272"/>
                    <a:stretch/>
                  </pic:blipFill>
                  <pic:spPr bwMode="auto">
                    <a:xfrm>
                      <a:off x="0" y="0"/>
                      <a:ext cx="2028167" cy="218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7F9" w:rsidRDefault="00E54880" w:rsidP="00243092">
      <w:pPr>
        <w:pStyle w:val="2"/>
      </w:pPr>
      <w:r>
        <w:t>二</w:t>
      </w:r>
      <w:r w:rsidR="00FB4209">
        <w:t>、</w:t>
      </w:r>
      <w:r w:rsidR="00833182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圆角矩形标注 40" o:spid="_x0000_s1026" type="#_x0000_t62" style="position:absolute;left:0;text-align:left;margin-left:426.55pt;margin-top:60.55pt;width:60.25pt;height:25.05pt;z-index:25168691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" adj="5811,31872" fillcolor="white [3201]" strokecolor="#4472c4 [3208]" strokeweight="1pt">
            <v:textbox>
              <w:txbxContent>
                <w:p w:rsidR="00010CC0" w:rsidRDefault="00010CC0" w:rsidP="00010CC0">
                  <w:pPr>
                    <w:jc w:val="center"/>
                  </w:pPr>
                  <w:r>
                    <w:rPr>
                      <w:rFonts w:hint="eastAsia"/>
                    </w:rPr>
                    <w:t>图文切换</w:t>
                  </w:r>
                </w:p>
              </w:txbxContent>
            </v:textbox>
            <w10:wrap anchorx="margin"/>
          </v:shape>
        </w:pict>
      </w:r>
      <w:r w:rsidR="00833182">
        <w:rPr>
          <w:noProof/>
        </w:rPr>
        <w:pict>
          <v:shape id="圆角矩形标注 29" o:spid="_x0000_s1027" type="#_x0000_t62" style="position:absolute;left:0;text-align:left;margin-left:167.65pt;margin-top:56.55pt;width:52.7pt;height:25.05pt;z-index:251667456;visibility:visible;mso-position-horizontal-relative:left-margin-area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" adj="5511,31872" fillcolor="white [3201]" strokecolor="#4472c4 [3208]" strokeweight="1pt">
            <v:textbox>
              <w:txbxContent>
                <w:p w:rsidR="003E3FF5" w:rsidRDefault="003E3FF5" w:rsidP="003E3FF5">
                  <w:pPr>
                    <w:jc w:val="center"/>
                  </w:pPr>
                  <w:r>
                    <w:rPr>
                      <w:rFonts w:hint="eastAsia"/>
                    </w:rPr>
                    <w:t>搜索条</w:t>
                  </w:r>
                </w:p>
              </w:txbxContent>
            </v:textbox>
            <w10:wrap anchorx="margin"/>
          </v:shape>
        </w:pict>
      </w:r>
      <w:r w:rsidR="00833182">
        <w:rPr>
          <w:noProof/>
        </w:rPr>
        <w:pict>
          <v:shape id="圆角矩形标注 15" o:spid="_x0000_s1028" type="#_x0000_t62" style="position:absolute;left:0;text-align:left;margin-left:35.15pt;margin-top:58.05pt;width:52.7pt;height:25.05pt;z-index:251659264;visibility:visible;mso-position-horizontal-relative:left-margin-area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" adj="5511,31872" fillcolor="white [3201]" strokecolor="#4472c4 [3208]" strokeweight="1pt">
            <v:textbox>
              <w:txbxContent>
                <w:p w:rsidR="003E3FF5" w:rsidRDefault="003E3FF5" w:rsidP="003E3FF5">
                  <w:pPr>
                    <w:jc w:val="center"/>
                  </w:pPr>
                  <w:r>
                    <w:rPr>
                      <w:rFonts w:hint="eastAsia"/>
                    </w:rPr>
                    <w:t>上一页</w:t>
                  </w:r>
                </w:p>
              </w:txbxContent>
            </v:textbox>
            <w10:wrap anchorx="margin"/>
          </v:shape>
        </w:pict>
      </w:r>
      <w:r w:rsidR="00243092">
        <w:t>工具条</w:t>
      </w:r>
    </w:p>
    <w:p w:rsidR="00010CC0" w:rsidRDefault="00833182" w:rsidP="00010CC0">
      <w:r>
        <w:rPr>
          <w:noProof/>
        </w:rPr>
        <w:pict>
          <v:shape id="圆角矩形标注 27" o:spid="_x0000_s1029" type="#_x0000_t62" style="position:absolute;left:0;text-align:left;margin-left:0;margin-top:.55pt;width:1in;height:25pt;z-index:251663360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" adj="4426,31941" fillcolor="white [3201]" strokecolor="#4472c4 [3208]" strokeweight="1pt">
            <v:textbox>
              <w:txbxContent>
                <w:p w:rsidR="003E3FF5" w:rsidRDefault="00BF4C8A" w:rsidP="003E3FF5">
                  <w:pPr>
                    <w:jc w:val="center"/>
                  </w:pPr>
                  <w:r w:rsidRPr="00BF4C8A">
                    <w:rPr>
                      <w:rFonts w:hint="eastAsia"/>
                    </w:rPr>
                    <w:t>网页小工具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圆角矩形标注 39" o:spid="_x0000_s1030" type="#_x0000_t62" style="position:absolute;left:0;text-align:left;margin-left:358.75pt;margin-top:3.35pt;width:60.25pt;height:25.05pt;z-index:2516848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" adj="10013,31150" fillcolor="white [3201]" strokecolor="#4472c4 [3208]" strokeweight="1pt">
            <v:textbox>
              <w:txbxContent>
                <w:p w:rsidR="00010CC0" w:rsidRDefault="00010CC0" w:rsidP="00010CC0">
                  <w:pPr>
                    <w:jc w:val="center"/>
                  </w:pPr>
                  <w:proofErr w:type="gramStart"/>
                  <w:r>
                    <w:rPr>
                      <w:rFonts w:hint="eastAsia"/>
                    </w:rPr>
                    <w:t>列线开关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圆角矩形标注 37" o:spid="_x0000_s1031" type="#_x0000_t62" style="position:absolute;left:0;text-align:left;margin-left:299.7pt;margin-top:77.85pt;width:67.8pt;height:41pt;z-index:251680768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" adj="17904,-10240" fillcolor="white [3201]" strokecolor="#4472c4 [3208]" strokeweight="1pt">
            <v:textbox>
              <w:txbxContent>
                <w:p w:rsidR="00010CC0" w:rsidRDefault="00010CC0" w:rsidP="00010CC0">
                  <w:pPr>
                    <w:jc w:val="center"/>
                  </w:pPr>
                  <w:r>
                    <w:rPr>
                      <w:rFonts w:hint="eastAsia"/>
                    </w:rPr>
                    <w:t>上一个</w:t>
                  </w:r>
                </w:p>
                <w:p w:rsidR="00010CC0" w:rsidRDefault="00010CC0" w:rsidP="00010CC0">
                  <w:pPr>
                    <w:jc w:val="center"/>
                  </w:pPr>
                  <w:r>
                    <w:rPr>
                      <w:rFonts w:hint="eastAsia"/>
                    </w:rPr>
                    <w:t>搜索结果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圆角矩形标注 35" o:spid="_x0000_s1032" type="#_x0000_t62" style="position:absolute;left:0;text-align:left;margin-left:427pt;margin-top:77.85pt;width:63.55pt;height:41pt;z-index:251678720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" adj="748,-9358" fillcolor="white [3201]" strokecolor="#4472c4 [3208]" strokeweight="1pt">
            <v:textbox>
              <w:txbxContent>
                <w:p w:rsidR="00010CC0" w:rsidRDefault="00010CC0" w:rsidP="00010CC0">
                  <w:pPr>
                    <w:jc w:val="center"/>
                  </w:pPr>
                  <w:r>
                    <w:rPr>
                      <w:rFonts w:hint="eastAsia"/>
                    </w:rPr>
                    <w:t>下一个</w:t>
                  </w:r>
                </w:p>
                <w:p w:rsidR="00010CC0" w:rsidRDefault="00010CC0" w:rsidP="00010CC0">
                  <w:pPr>
                    <w:jc w:val="center"/>
                  </w:pPr>
                  <w:r>
                    <w:rPr>
                      <w:rFonts w:hint="eastAsia"/>
                    </w:rPr>
                    <w:t>搜索结果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圆角矩形标注 38" o:spid="_x0000_s1033" type="#_x0000_t62" style="position:absolute;left:0;text-align:left;margin-left:370.85pt;margin-top:77pt;width:52.7pt;height:41pt;z-index:251682816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" adj="12030,-7593" fillcolor="white [3201]" strokecolor="#4472c4 [3208]" strokeweight="1pt">
            <v:textbox>
              <w:txbxContent>
                <w:p w:rsidR="00010CC0" w:rsidRDefault="00010CC0" w:rsidP="00010CC0">
                  <w:pPr>
                    <w:jc w:val="center"/>
                  </w:pPr>
                  <w:r>
                    <w:rPr>
                      <w:rFonts w:hint="eastAsia"/>
                    </w:rPr>
                    <w:t>返回搜索结果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圆角矩形标注 34" o:spid="_x0000_s1034" type="#_x0000_t62" style="position:absolute;left:0;text-align:left;margin-left:268.35pt;margin-top:.85pt;width:81.2pt;height:25pt;z-index:2516766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" adj="4426,31941" fillcolor="white [3201]" strokecolor="#4472c4 [3208]" strokeweight="1pt">
            <v:textbox>
              <w:txbxContent>
                <w:p w:rsidR="003E3FF5" w:rsidRDefault="003E3FF5" w:rsidP="003E3FF5">
                  <w:pPr>
                    <w:jc w:val="center"/>
                  </w:pPr>
                  <w:r>
                    <w:t>检索</w:t>
                  </w:r>
                  <w:r>
                    <w:rPr>
                      <w:rFonts w:hint="eastAsia"/>
                    </w:rPr>
                    <w:t>结果导航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oundrect id="圆角矩形 33" o:spid="_x0000_s1041" style="position:absolute;left:0;text-align:left;margin-left:253.2pt;margin-top:35.95pt;width:101.3pt;height:29pt;z-index:25167462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" filled="f" strokecolor="#4472c4 [3208]" strokeweight="1pt">
            <v:stroke joinstyle="miter"/>
          </v:roundrect>
        </w:pict>
      </w:r>
      <w:r>
        <w:rPr>
          <w:noProof/>
        </w:rPr>
        <w:pict>
          <v:shape id="圆角矩形标注 32" o:spid="_x0000_s1035" type="#_x0000_t62" style="position:absolute;left:0;text-align:left;margin-left:279.65pt;margin-top:.85pt;width:61.05pt;height:25.05pt;z-index:251672576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" adj="16174,31872" fillcolor="white [3201]" strokecolor="#4472c4 [3208]" strokeweight="1pt">
            <v:textbox>
              <w:txbxContent>
                <w:p w:rsidR="003E3FF5" w:rsidRDefault="003E3FF5" w:rsidP="003E3FF5">
                  <w:pPr>
                    <w:jc w:val="center"/>
                  </w:pPr>
                  <w:r>
                    <w:rPr>
                      <w:rFonts w:hint="eastAsia"/>
                    </w:rPr>
                    <w:t>高级检索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圆角矩形标注 30" o:spid="_x0000_s1036" type="#_x0000_t62" style="position:absolute;left:0;text-align:left;margin-left:231.05pt;margin-top:.85pt;width:39.3pt;height:23.4pt;z-index:251669504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" adj="12373,34759" fillcolor="white [3201]" strokecolor="#4472c4 [3208]" strokeweight="1pt">
            <v:textbox>
              <w:txbxContent>
                <w:p w:rsidR="003E3FF5" w:rsidRDefault="003E3FF5" w:rsidP="003E3FF5">
                  <w:pPr>
                    <w:jc w:val="center"/>
                  </w:pPr>
                  <w:r>
                    <w:rPr>
                      <w:rFonts w:hint="eastAsia"/>
                    </w:rPr>
                    <w:t>巧笔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oundrect id="圆角矩形 31" o:spid="_x0000_s1040" style="position:absolute;left:0;text-align:left;margin-left:54pt;margin-top:36pt;width:196.75pt;height:29pt;z-index:2516705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" filled="f" strokecolor="#4472c4 [3208]" strokeweight="1pt">
            <v:stroke joinstyle="miter"/>
          </v:roundrect>
        </w:pict>
      </w:r>
      <w:r>
        <w:rPr>
          <w:noProof/>
        </w:rPr>
        <w:pict>
          <v:shape id="圆角矩形标注 28" o:spid="_x0000_s1037" type="#_x0000_t62" style="position:absolute;left:0;text-align:left;margin-left:118.3pt;margin-top:78.95pt;width:52.7pt;height:25.05pt;z-index:251665408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" adj="4481,-12886" fillcolor="white [3201]" strokecolor="#4472c4 [3208]" strokeweight="1pt">
            <v:textbox>
              <w:txbxContent>
                <w:p w:rsidR="003E3FF5" w:rsidRDefault="003E3FF5" w:rsidP="003E3FF5">
                  <w:pPr>
                    <w:jc w:val="center"/>
                  </w:pPr>
                  <w:r>
                    <w:rPr>
                      <w:rFonts w:hint="eastAsia"/>
                    </w:rPr>
                    <w:t>放大镜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圆角矩形标注 26" o:spid="_x0000_s1038" type="#_x0000_t62" style="position:absolute;left:0;text-align:left;margin-left:61.95pt;margin-top:79.55pt;width:52.7pt;height:25.05pt;z-index:251661312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" adj="4481,-12886" fillcolor="white [3201]" strokecolor="#4472c4 [3208]" strokeweight="1pt">
            <v:textbox>
              <w:txbxContent>
                <w:p w:rsidR="003E3FF5" w:rsidRDefault="003E3FF5" w:rsidP="003E3FF5">
                  <w:pPr>
                    <w:jc w:val="center"/>
                  </w:pPr>
                  <w:r>
                    <w:rPr>
                      <w:rFonts w:hint="eastAsia"/>
                    </w:rPr>
                    <w:t>下一页</w:t>
                  </w:r>
                </w:p>
              </w:txbxContent>
            </v:textbox>
            <w10:wrap anchorx="margin"/>
          </v:shape>
        </w:pict>
      </w:r>
      <w:r w:rsidR="003E3FF5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471037</wp:posOffset>
            </wp:positionV>
            <wp:extent cx="6741208" cy="357920"/>
            <wp:effectExtent l="0" t="0" r="0" b="444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olba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208" cy="35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CC0" w:rsidRDefault="00010CC0" w:rsidP="00010CC0"/>
    <w:p w:rsidR="00010CC0" w:rsidRDefault="00010CC0" w:rsidP="00010CC0"/>
    <w:p w:rsidR="00010CC0" w:rsidRDefault="00010CC0" w:rsidP="00010CC0"/>
    <w:p w:rsidR="00010CC0" w:rsidRDefault="00010CC0" w:rsidP="00010CC0"/>
    <w:p w:rsidR="00010CC0" w:rsidRDefault="00010CC0" w:rsidP="00010CC0"/>
    <w:p w:rsidR="008F0909" w:rsidRDefault="008F0909" w:rsidP="008F0909">
      <w:pPr>
        <w:ind w:firstLine="420"/>
      </w:pPr>
      <w:r>
        <w:rPr>
          <w:rFonts w:hint="eastAsia"/>
        </w:rPr>
        <w:t>【注】</w:t>
      </w:r>
      <w:r w:rsidR="00220362">
        <w:rPr>
          <w:rFonts w:hint="eastAsia"/>
        </w:rPr>
        <w:t xml:space="preserve"> </w:t>
      </w:r>
      <w:r w:rsidR="00220362" w:rsidRPr="00220362">
        <w:rPr>
          <w:rFonts w:hint="eastAsia"/>
        </w:rPr>
        <w:t>网页小工具</w:t>
      </w:r>
      <w:r w:rsidR="00010CC0">
        <w:t>和巧笔，</w:t>
      </w:r>
      <w:r>
        <w:t>互联网版才有此功能，</w:t>
      </w:r>
      <w:proofErr w:type="gramStart"/>
      <w:r>
        <w:t>局域网版无此</w:t>
      </w:r>
      <w:proofErr w:type="gramEnd"/>
      <w:r>
        <w:t>功能。互联网版本地址</w:t>
      </w:r>
      <w:r>
        <w:rPr>
          <w:rFonts w:hint="eastAsia"/>
        </w:rPr>
        <w:t>：</w:t>
      </w:r>
      <w:hyperlink r:id="rId27" w:history="1">
        <w:r w:rsidRPr="00D608B0">
          <w:rPr>
            <w:rStyle w:val="ab"/>
            <w:rFonts w:hint="eastAsia"/>
          </w:rPr>
          <w:t>http</w:t>
        </w:r>
        <w:r w:rsidRPr="00D608B0">
          <w:rPr>
            <w:rStyle w:val="ab"/>
          </w:rPr>
          <w:t>://guji.unihan.com.cn</w:t>
        </w:r>
      </w:hyperlink>
      <w:r>
        <w:t xml:space="preserve"> </w:t>
      </w:r>
    </w:p>
    <w:p w:rsidR="008F0909" w:rsidRDefault="008F0909" w:rsidP="00851405">
      <w:pPr>
        <w:pStyle w:val="7"/>
      </w:pPr>
      <w:r>
        <w:rPr>
          <w:rFonts w:hint="eastAsia"/>
        </w:rPr>
        <w:t>上下翻页</w:t>
      </w:r>
      <w:r>
        <w:rPr>
          <w:rFonts w:hint="eastAsia"/>
        </w:rPr>
        <w:t xml:space="preserve"> </w:t>
      </w:r>
      <w:r w:rsidRPr="00863062">
        <w:rPr>
          <w:rFonts w:hint="eastAsia"/>
          <w:b w:val="0"/>
        </w:rPr>
        <w:t>快捷键：</w:t>
      </w:r>
      <w:r>
        <w:rPr>
          <w:rFonts w:hint="eastAsia"/>
        </w:rPr>
        <w:t>方向键</w:t>
      </w:r>
      <w:r w:rsidRPr="008F0909">
        <w:rPr>
          <w:rFonts w:hint="eastAsia"/>
        </w:rPr>
        <w:t>←</w:t>
      </w:r>
      <w:r w:rsidRPr="008F0909">
        <w:rPr>
          <w:rFonts w:hint="eastAsia"/>
        </w:rPr>
        <w:t xml:space="preserve"> </w:t>
      </w:r>
      <w:r>
        <w:rPr>
          <w:rFonts w:hint="eastAsia"/>
        </w:rPr>
        <w:t>、方向键</w:t>
      </w:r>
      <w:r w:rsidRPr="008F0909">
        <w:rPr>
          <w:rFonts w:hint="eastAsia"/>
        </w:rPr>
        <w:t>→</w:t>
      </w:r>
    </w:p>
    <w:p w:rsidR="008F0909" w:rsidRDefault="00220362" w:rsidP="00851405">
      <w:pPr>
        <w:pStyle w:val="7"/>
      </w:pPr>
      <w:r>
        <w:rPr>
          <w:rFonts w:hint="eastAsia"/>
        </w:rPr>
        <w:t>网页小工具</w:t>
      </w:r>
    </w:p>
    <w:p w:rsidR="00220362" w:rsidRDefault="00220362" w:rsidP="00220362">
      <w:r>
        <w:rPr>
          <w:rFonts w:hint="eastAsia"/>
          <w:noProof/>
        </w:rPr>
        <w:drawing>
          <wp:inline distT="0" distB="0" distL="0" distR="0">
            <wp:extent cx="5274310" cy="255079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tool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B95" w:rsidRDefault="001B7B95" w:rsidP="001B7B95">
      <w:pPr>
        <w:pStyle w:val="7"/>
      </w:pPr>
      <w:r>
        <w:rPr>
          <w:rFonts w:hint="eastAsia"/>
        </w:rPr>
        <w:lastRenderedPageBreak/>
        <w:t>放大镜</w:t>
      </w:r>
    </w:p>
    <w:p w:rsidR="001B7B95" w:rsidRDefault="001B7B95" w:rsidP="001B7B95">
      <w:r>
        <w:rPr>
          <w:rFonts w:hint="eastAsia"/>
          <w:noProof/>
        </w:rPr>
        <w:drawing>
          <wp:inline distT="0" distB="0" distL="0" distR="0">
            <wp:extent cx="1780952" cy="195238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oom_index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952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62" w:rsidRDefault="001B7B95" w:rsidP="001B7B95">
      <w:r>
        <w:rPr>
          <w:rFonts w:hint="eastAsia"/>
        </w:rPr>
        <w:t>从上到下依次是，放大倍率、图片放大、文本放大（默认）、焦点放大、内部放大。</w:t>
      </w:r>
    </w:p>
    <w:p w:rsidR="001B7B95" w:rsidRPr="00863062" w:rsidRDefault="001B7B95" w:rsidP="001B7B95">
      <w:pPr>
        <w:pStyle w:val="a3"/>
        <w:numPr>
          <w:ilvl w:val="0"/>
          <w:numId w:val="6"/>
        </w:numPr>
        <w:ind w:firstLineChars="0"/>
        <w:rPr>
          <w:b/>
          <w:szCs w:val="21"/>
        </w:rPr>
      </w:pPr>
      <w:r w:rsidRPr="00863062">
        <w:rPr>
          <w:b/>
          <w:szCs w:val="21"/>
        </w:rPr>
        <w:t>放大倍率</w:t>
      </w:r>
    </w:p>
    <w:p w:rsidR="001B7B95" w:rsidRPr="00863062" w:rsidRDefault="001B7B95" w:rsidP="001B7B95">
      <w:pPr>
        <w:pStyle w:val="a3"/>
        <w:ind w:left="420" w:firstLineChars="0" w:firstLine="0"/>
        <w:rPr>
          <w:szCs w:val="21"/>
        </w:rPr>
      </w:pPr>
      <w:r w:rsidRPr="00863062">
        <w:rPr>
          <w:rFonts w:hint="eastAsia"/>
          <w:szCs w:val="21"/>
        </w:rPr>
        <w:t>放大镜没开启时，为文本和图片的整体放大；</w:t>
      </w:r>
    </w:p>
    <w:p w:rsidR="001B7B95" w:rsidRPr="00863062" w:rsidRDefault="001B7B95" w:rsidP="001B7B95">
      <w:pPr>
        <w:pStyle w:val="a3"/>
        <w:ind w:left="420" w:firstLineChars="0" w:firstLine="0"/>
        <w:rPr>
          <w:szCs w:val="21"/>
        </w:rPr>
      </w:pPr>
      <w:r w:rsidRPr="00863062">
        <w:rPr>
          <w:rFonts w:hint="eastAsia"/>
          <w:szCs w:val="21"/>
        </w:rPr>
        <w:t>放大镜开启时，为放大镜的放大倍率。</w:t>
      </w:r>
    </w:p>
    <w:p w:rsidR="001B7B95" w:rsidRDefault="001B7B95" w:rsidP="001B7B95">
      <w:r>
        <w:rPr>
          <w:rFonts w:hint="eastAsia"/>
          <w:noProof/>
        </w:rPr>
        <w:drawing>
          <wp:inline distT="0" distB="0" distL="0" distR="0">
            <wp:extent cx="2977117" cy="1767058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oom_just_ad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679" cy="177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62" w:rsidRDefault="00863062" w:rsidP="001B7B95"/>
    <w:p w:rsidR="001B7B95" w:rsidRPr="00863062" w:rsidRDefault="001B7B95" w:rsidP="001B7B95">
      <w:pPr>
        <w:pStyle w:val="a3"/>
        <w:numPr>
          <w:ilvl w:val="0"/>
          <w:numId w:val="6"/>
        </w:numPr>
        <w:ind w:firstLineChars="0"/>
        <w:rPr>
          <w:b/>
          <w:szCs w:val="21"/>
        </w:rPr>
      </w:pPr>
      <w:r w:rsidRPr="00863062">
        <w:rPr>
          <w:rFonts w:hint="eastAsia"/>
          <w:b/>
          <w:szCs w:val="21"/>
        </w:rPr>
        <w:t>图片放大</w:t>
      </w:r>
    </w:p>
    <w:p w:rsidR="001B7B95" w:rsidRPr="00863062" w:rsidRDefault="001B7B95" w:rsidP="001B7B95">
      <w:pPr>
        <w:pStyle w:val="a3"/>
        <w:ind w:left="420" w:firstLineChars="0" w:firstLine="0"/>
        <w:rPr>
          <w:szCs w:val="21"/>
        </w:rPr>
      </w:pPr>
      <w:r w:rsidRPr="00863062">
        <w:rPr>
          <w:szCs w:val="21"/>
        </w:rPr>
        <w:t>开启此模式后，将鼠标移至目标即可放大，可上下移动鼠标。文本或图片浏览模式均可。</w:t>
      </w:r>
    </w:p>
    <w:p w:rsidR="001B7B95" w:rsidRPr="00863062" w:rsidRDefault="001B7B95" w:rsidP="001B7B95">
      <w:pPr>
        <w:pStyle w:val="a3"/>
        <w:ind w:left="420" w:firstLineChars="0" w:firstLine="0"/>
        <w:rPr>
          <w:szCs w:val="21"/>
        </w:rPr>
      </w:pPr>
      <w:r w:rsidRPr="00863062">
        <w:rPr>
          <w:b/>
          <w:szCs w:val="21"/>
        </w:rPr>
        <w:t>【注】拥有全页图的产品</w:t>
      </w:r>
      <w:r w:rsidRPr="00863062">
        <w:rPr>
          <w:szCs w:val="21"/>
        </w:rPr>
        <w:t>才有图片放大模式。</w:t>
      </w:r>
    </w:p>
    <w:p w:rsidR="00863062" w:rsidRDefault="00863062" w:rsidP="001B7B95">
      <w:pPr>
        <w:pStyle w:val="a3"/>
        <w:ind w:left="420" w:firstLineChars="0" w:firstLine="0"/>
        <w:rPr>
          <w:noProof/>
        </w:rPr>
      </w:pPr>
    </w:p>
    <w:p w:rsidR="001B7B95" w:rsidRDefault="001B7B95" w:rsidP="001B7B95">
      <w:pPr>
        <w:pStyle w:val="a3"/>
        <w:ind w:left="420" w:firstLineChars="0" w:firstLine="0"/>
        <w:rPr>
          <w:b/>
        </w:rPr>
      </w:pPr>
      <w:r>
        <w:rPr>
          <w:rFonts w:hint="eastAsia"/>
          <w:noProof/>
        </w:rPr>
        <w:drawing>
          <wp:inline distT="0" distB="0" distL="0" distR="0">
            <wp:extent cx="2583180" cy="2881424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oom_img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131"/>
                    <a:stretch/>
                  </pic:blipFill>
                  <pic:spPr bwMode="auto">
                    <a:xfrm>
                      <a:off x="0" y="0"/>
                      <a:ext cx="2603458" cy="290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7B95" w:rsidRPr="00716FDC" w:rsidRDefault="001B7B95" w:rsidP="001B7B95">
      <w:pPr>
        <w:pStyle w:val="a3"/>
        <w:numPr>
          <w:ilvl w:val="0"/>
          <w:numId w:val="6"/>
        </w:numPr>
        <w:ind w:firstLineChars="0"/>
        <w:rPr>
          <w:b/>
          <w:sz w:val="24"/>
        </w:rPr>
      </w:pPr>
      <w:r w:rsidRPr="00716FDC">
        <w:rPr>
          <w:rFonts w:hint="eastAsia"/>
          <w:b/>
          <w:sz w:val="24"/>
        </w:rPr>
        <w:lastRenderedPageBreak/>
        <w:t>文本放大</w:t>
      </w:r>
    </w:p>
    <w:p w:rsidR="00863062" w:rsidRPr="00716FDC" w:rsidRDefault="001B7B95" w:rsidP="00716FDC">
      <w:pPr>
        <w:pStyle w:val="a3"/>
        <w:ind w:left="420" w:firstLineChars="0" w:firstLine="0"/>
        <w:rPr>
          <w:sz w:val="24"/>
        </w:rPr>
      </w:pPr>
      <w:r w:rsidRPr="00716FDC">
        <w:rPr>
          <w:sz w:val="24"/>
        </w:rPr>
        <w:t>开启此模式后，将鼠标移至目标即可放大，可上下移动鼠标。文本或图片浏览模式均可。</w:t>
      </w:r>
    </w:p>
    <w:p w:rsidR="001B7B95" w:rsidRDefault="00863062" w:rsidP="001B7B95">
      <w:pPr>
        <w:ind w:left="420"/>
        <w:rPr>
          <w:b/>
        </w:rPr>
      </w:pPr>
      <w:r>
        <w:rPr>
          <w:b/>
          <w:noProof/>
        </w:rPr>
        <w:drawing>
          <wp:inline distT="0" distB="0" distL="0" distR="0">
            <wp:extent cx="2827927" cy="3519377"/>
            <wp:effectExtent l="0" t="0" r="0" b="508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zoom_txt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23155"/>
                    <a:stretch/>
                  </pic:blipFill>
                  <pic:spPr bwMode="auto">
                    <a:xfrm>
                      <a:off x="0" y="0"/>
                      <a:ext cx="2828571" cy="352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7B95" w:rsidRPr="00716FDC" w:rsidRDefault="001B7B95" w:rsidP="001B7B95">
      <w:pPr>
        <w:pStyle w:val="a3"/>
        <w:numPr>
          <w:ilvl w:val="0"/>
          <w:numId w:val="6"/>
        </w:numPr>
        <w:ind w:firstLineChars="0"/>
        <w:rPr>
          <w:b/>
          <w:sz w:val="24"/>
        </w:rPr>
      </w:pPr>
      <w:r w:rsidRPr="00716FDC">
        <w:rPr>
          <w:rFonts w:hint="eastAsia"/>
          <w:b/>
          <w:sz w:val="24"/>
        </w:rPr>
        <w:t>焦点放大</w:t>
      </w:r>
    </w:p>
    <w:p w:rsidR="001B7B95" w:rsidRPr="00716FDC" w:rsidRDefault="001B7B95" w:rsidP="001B7B95">
      <w:pPr>
        <w:pStyle w:val="a3"/>
        <w:ind w:left="420" w:firstLineChars="0" w:firstLine="0"/>
        <w:rPr>
          <w:sz w:val="24"/>
        </w:rPr>
      </w:pPr>
      <w:r w:rsidRPr="00716FDC">
        <w:rPr>
          <w:sz w:val="24"/>
        </w:rPr>
        <w:t>开启此模式后，将鼠标移至浏览区域，文本或图片会整体放大，并随鼠标焦点移动。</w:t>
      </w:r>
    </w:p>
    <w:p w:rsidR="001B7B95" w:rsidRDefault="001B7B95" w:rsidP="001B7B95">
      <w:pPr>
        <w:ind w:left="420"/>
        <w:rPr>
          <w:b/>
        </w:rPr>
      </w:pPr>
      <w:r>
        <w:rPr>
          <w:rFonts w:hint="eastAsia"/>
          <w:noProof/>
        </w:rPr>
        <w:drawing>
          <wp:inline distT="0" distB="0" distL="0" distR="0">
            <wp:extent cx="2628571" cy="3971429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oom_focu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571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B95" w:rsidRDefault="001B7B95" w:rsidP="001B7B95">
      <w:pPr>
        <w:pStyle w:val="a3"/>
        <w:numPr>
          <w:ilvl w:val="0"/>
          <w:numId w:val="6"/>
        </w:numPr>
        <w:ind w:firstLineChars="0"/>
        <w:rPr>
          <w:b/>
        </w:rPr>
      </w:pPr>
      <w:r w:rsidRPr="00FE74B2">
        <w:rPr>
          <w:b/>
        </w:rPr>
        <w:lastRenderedPageBreak/>
        <w:t>内部放大</w:t>
      </w:r>
    </w:p>
    <w:p w:rsidR="001B7B95" w:rsidRPr="00706B0F" w:rsidRDefault="001B7B95" w:rsidP="001B7B95">
      <w:pPr>
        <w:ind w:firstLine="420"/>
      </w:pPr>
      <w:r w:rsidRPr="00706B0F">
        <w:t>开启此模式后，如下图所示，右下角蓝色大边框内为预览窗口，黄色小边框内为放大的目标。放大目标会随着鼠标在预览窗口内移动而移动。</w:t>
      </w:r>
    </w:p>
    <w:p w:rsidR="001B7B95" w:rsidRDefault="001B7B95" w:rsidP="001B7B95">
      <w:pPr>
        <w:rPr>
          <w:b/>
        </w:rPr>
      </w:pPr>
      <w:r>
        <w:rPr>
          <w:rFonts w:hint="eastAsia"/>
          <w:noProof/>
        </w:rPr>
        <w:drawing>
          <wp:inline distT="0" distB="0" distL="0" distR="0">
            <wp:extent cx="5274310" cy="35293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oom_inn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B95" w:rsidRDefault="001B7B95" w:rsidP="00220362"/>
    <w:p w:rsidR="00BF4C8A" w:rsidRDefault="00BF4C8A" w:rsidP="00BF4C8A">
      <w:pPr>
        <w:pStyle w:val="7"/>
      </w:pPr>
      <w:r>
        <w:rPr>
          <w:rFonts w:hint="eastAsia"/>
        </w:rPr>
        <w:t>巧笔</w:t>
      </w:r>
    </w:p>
    <w:p w:rsidR="00BF4C8A" w:rsidRDefault="00BF4C8A" w:rsidP="00BF4C8A">
      <w:r>
        <w:rPr>
          <w:noProof/>
        </w:rPr>
        <w:drawing>
          <wp:inline distT="0" distB="0" distL="0" distR="0">
            <wp:extent cx="4076190" cy="2695238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qpen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2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98D" w:rsidRDefault="0068398D" w:rsidP="00BF4C8A"/>
    <w:p w:rsidR="00C47B9A" w:rsidRDefault="00724DA3" w:rsidP="00BF4C8A">
      <w:r>
        <w:rPr>
          <w:rFonts w:hint="eastAsia"/>
        </w:rPr>
        <w:t>右键红色字，可查看红色字的关联字。如图书的繁体字：</w:t>
      </w:r>
      <w:proofErr w:type="gramStart"/>
      <w:r>
        <w:rPr>
          <w:rFonts w:hint="eastAsia"/>
        </w:rPr>
        <w:t>書</w:t>
      </w:r>
      <w:proofErr w:type="gramEnd"/>
    </w:p>
    <w:p w:rsidR="00D71DA6" w:rsidRDefault="00D71DA6" w:rsidP="00BF4C8A"/>
    <w:p w:rsidR="0068398D" w:rsidRDefault="0068398D" w:rsidP="00BF4C8A"/>
    <w:p w:rsidR="00D924EB" w:rsidRPr="0068398D" w:rsidRDefault="00D924EB" w:rsidP="00D924EB">
      <w:pPr>
        <w:pStyle w:val="7"/>
        <w:rPr>
          <w:sz w:val="28"/>
        </w:rPr>
      </w:pPr>
      <w:r w:rsidRPr="0068398D">
        <w:rPr>
          <w:sz w:val="28"/>
        </w:rPr>
        <w:lastRenderedPageBreak/>
        <w:t>普通检索</w:t>
      </w:r>
    </w:p>
    <w:p w:rsidR="00D924EB" w:rsidRDefault="00D924EB" w:rsidP="00D924EB">
      <w:r>
        <w:rPr>
          <w:rFonts w:hint="eastAsia"/>
        </w:rPr>
        <w:t>检索结果页面：</w:t>
      </w:r>
    </w:p>
    <w:p w:rsidR="00D924EB" w:rsidRDefault="00BA1123" w:rsidP="00D924EB">
      <w:r>
        <w:rPr>
          <w:rFonts w:hint="eastAsia"/>
          <w:noProof/>
        </w:rPr>
        <w:drawing>
          <wp:inline distT="0" distB="0" distL="0" distR="0">
            <wp:extent cx="5274310" cy="180276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earch_result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123" w:rsidRDefault="00BA1123" w:rsidP="00BA1123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、检索词，括号内为简繁异体关联的字。检索结果中包含所有可能的组合。</w:t>
      </w:r>
    </w:p>
    <w:p w:rsidR="00BA1123" w:rsidRDefault="00BA1123" w:rsidP="00BA1123">
      <w:pPr>
        <w:pStyle w:val="a3"/>
        <w:numPr>
          <w:ilvl w:val="0"/>
          <w:numId w:val="7"/>
        </w:numPr>
        <w:ind w:firstLineChars="0"/>
      </w:pPr>
      <w:r>
        <w:t>、总页数，每页</w:t>
      </w:r>
      <w:r>
        <w:t>24</w:t>
      </w:r>
      <w:r>
        <w:t>条。</w:t>
      </w:r>
    </w:p>
    <w:p w:rsidR="00BA1123" w:rsidRDefault="00BA1123" w:rsidP="00BA1123">
      <w:pPr>
        <w:pStyle w:val="a3"/>
        <w:numPr>
          <w:ilvl w:val="0"/>
          <w:numId w:val="7"/>
        </w:numPr>
        <w:ind w:firstLineChars="0"/>
      </w:pPr>
      <w:r>
        <w:t>、翻页。</w:t>
      </w:r>
    </w:p>
    <w:p w:rsidR="00BA1123" w:rsidRDefault="00BA1123" w:rsidP="00BA1123">
      <w:pPr>
        <w:pStyle w:val="a3"/>
        <w:numPr>
          <w:ilvl w:val="0"/>
          <w:numId w:val="7"/>
        </w:numPr>
        <w:ind w:firstLineChars="0"/>
      </w:pPr>
      <w:r>
        <w:t>、总命中数，及当前页的条数范围。</w:t>
      </w:r>
    </w:p>
    <w:p w:rsidR="00BA1123" w:rsidRDefault="00BA1123" w:rsidP="00BA1123">
      <w:pPr>
        <w:pStyle w:val="a3"/>
        <w:numPr>
          <w:ilvl w:val="0"/>
          <w:numId w:val="7"/>
        </w:numPr>
        <w:ind w:firstLineChars="0"/>
      </w:pPr>
      <w:r>
        <w:t>、同义词。点击可查询。</w:t>
      </w:r>
    </w:p>
    <w:p w:rsidR="00BA1123" w:rsidRDefault="00BA1123" w:rsidP="00BA1123">
      <w:pPr>
        <w:pStyle w:val="a3"/>
        <w:numPr>
          <w:ilvl w:val="0"/>
          <w:numId w:val="7"/>
        </w:numPr>
        <w:ind w:firstLineChars="0"/>
      </w:pPr>
      <w:r>
        <w:t>、检索结果序号。</w:t>
      </w:r>
    </w:p>
    <w:p w:rsidR="00BA1123" w:rsidRDefault="00BA1123" w:rsidP="00BA1123">
      <w:pPr>
        <w:pStyle w:val="a3"/>
        <w:numPr>
          <w:ilvl w:val="0"/>
          <w:numId w:val="7"/>
        </w:numPr>
        <w:ind w:firstLineChars="0"/>
      </w:pPr>
      <w:r>
        <w:t>、命中页的目录</w:t>
      </w:r>
    </w:p>
    <w:p w:rsidR="00BA1123" w:rsidRDefault="00BA1123" w:rsidP="00BA1123">
      <w:pPr>
        <w:pStyle w:val="a3"/>
        <w:numPr>
          <w:ilvl w:val="0"/>
          <w:numId w:val="7"/>
        </w:numPr>
        <w:ind w:firstLineChars="0"/>
      </w:pPr>
      <w:r>
        <w:t>、</w:t>
      </w:r>
      <w:r w:rsidR="00FE74B2">
        <w:t>正文中的关键字及高亮</w:t>
      </w:r>
      <w:r>
        <w:t>。</w:t>
      </w:r>
    </w:p>
    <w:p w:rsidR="0068398D" w:rsidRPr="00D924EB" w:rsidRDefault="0068398D" w:rsidP="0068398D">
      <w:pPr>
        <w:pStyle w:val="a3"/>
        <w:tabs>
          <w:tab w:val="left" w:pos="2947"/>
        </w:tabs>
        <w:ind w:left="360" w:firstLineChars="0" w:firstLine="0"/>
      </w:pPr>
      <w:r>
        <w:tab/>
      </w:r>
    </w:p>
    <w:p w:rsidR="0068398D" w:rsidRPr="0068398D" w:rsidRDefault="00724DA3" w:rsidP="0068398D">
      <w:pPr>
        <w:pStyle w:val="7"/>
        <w:rPr>
          <w:sz w:val="28"/>
        </w:rPr>
      </w:pPr>
      <w:r w:rsidRPr="0068398D">
        <w:rPr>
          <w:sz w:val="28"/>
        </w:rPr>
        <w:t>逻辑检索</w:t>
      </w:r>
    </w:p>
    <w:p w:rsidR="00724DA3" w:rsidRPr="00781535" w:rsidRDefault="00724DA3" w:rsidP="00781535">
      <w:pPr>
        <w:pStyle w:val="a3"/>
        <w:numPr>
          <w:ilvl w:val="0"/>
          <w:numId w:val="6"/>
        </w:numPr>
        <w:spacing w:line="360" w:lineRule="auto"/>
        <w:ind w:firstLineChars="0"/>
        <w:rPr>
          <w:b/>
          <w:sz w:val="24"/>
        </w:rPr>
      </w:pPr>
      <w:r w:rsidRPr="00781535">
        <w:rPr>
          <w:rFonts w:hint="eastAsia"/>
          <w:b/>
          <w:sz w:val="24"/>
        </w:rPr>
        <w:t>加号</w:t>
      </w:r>
      <w:r w:rsidRPr="00781535">
        <w:rPr>
          <w:rFonts w:hint="eastAsia"/>
          <w:b/>
          <w:sz w:val="24"/>
        </w:rPr>
        <w:t>(+)</w:t>
      </w:r>
      <w:r w:rsidR="00427F3E" w:rsidRPr="00781535">
        <w:rPr>
          <w:rFonts w:hint="eastAsia"/>
          <w:b/>
          <w:sz w:val="24"/>
        </w:rPr>
        <w:t>：同时出现</w:t>
      </w:r>
    </w:p>
    <w:p w:rsidR="00D924EB" w:rsidRPr="00781535" w:rsidRDefault="00D924EB" w:rsidP="00781535">
      <w:pPr>
        <w:spacing w:line="360" w:lineRule="auto"/>
        <w:rPr>
          <w:sz w:val="24"/>
        </w:rPr>
      </w:pPr>
      <w:r w:rsidRPr="00781535">
        <w:rPr>
          <w:sz w:val="24"/>
        </w:rPr>
        <w:t>如下图，</w:t>
      </w:r>
      <w:r w:rsidR="007E3ABF" w:rsidRPr="00781535">
        <w:rPr>
          <w:b/>
          <w:sz w:val="24"/>
        </w:rPr>
        <w:t>李</w:t>
      </w:r>
      <w:r w:rsidR="007E3ABF" w:rsidRPr="00781535">
        <w:rPr>
          <w:b/>
          <w:sz w:val="24"/>
        </w:rPr>
        <w:t>+</w:t>
      </w:r>
      <w:r w:rsidR="007E3ABF" w:rsidRPr="00781535">
        <w:rPr>
          <w:b/>
          <w:sz w:val="24"/>
        </w:rPr>
        <w:t>白</w:t>
      </w:r>
      <w:r w:rsidR="007E3ABF" w:rsidRPr="00781535">
        <w:rPr>
          <w:rFonts w:hint="eastAsia"/>
          <w:sz w:val="24"/>
        </w:rPr>
        <w:t xml:space="preserve"> --&gt; </w:t>
      </w:r>
      <w:r w:rsidRPr="00781535">
        <w:rPr>
          <w:sz w:val="24"/>
        </w:rPr>
        <w:t>包含李，并</w:t>
      </w:r>
      <w:r w:rsidRPr="00781535">
        <w:rPr>
          <w:rFonts w:hint="eastAsia"/>
          <w:sz w:val="24"/>
        </w:rPr>
        <w:t>且</w:t>
      </w:r>
      <w:r w:rsidRPr="00781535">
        <w:rPr>
          <w:sz w:val="24"/>
        </w:rPr>
        <w:t>包含白</w:t>
      </w:r>
    </w:p>
    <w:p w:rsidR="0068398D" w:rsidRDefault="00724DA3" w:rsidP="00724DA3">
      <w:pPr>
        <w:rPr>
          <w:b/>
        </w:rPr>
      </w:pPr>
      <w:r>
        <w:rPr>
          <w:rFonts w:hint="eastAsia"/>
          <w:noProof/>
        </w:rPr>
        <w:drawing>
          <wp:inline distT="0" distB="0" distL="0" distR="0">
            <wp:extent cx="5274310" cy="2875915"/>
            <wp:effectExtent l="0" t="0" r="254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arch_result_add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35" w:rsidRDefault="00781535" w:rsidP="00724DA3">
      <w:pPr>
        <w:rPr>
          <w:b/>
        </w:rPr>
      </w:pPr>
    </w:p>
    <w:p w:rsidR="00D924EB" w:rsidRPr="00781535" w:rsidRDefault="00724DA3" w:rsidP="00781535">
      <w:pPr>
        <w:pStyle w:val="a3"/>
        <w:numPr>
          <w:ilvl w:val="0"/>
          <w:numId w:val="6"/>
        </w:numPr>
        <w:spacing w:line="360" w:lineRule="auto"/>
        <w:ind w:firstLineChars="0"/>
        <w:rPr>
          <w:b/>
          <w:sz w:val="24"/>
        </w:rPr>
      </w:pPr>
      <w:r w:rsidRPr="00781535">
        <w:rPr>
          <w:rFonts w:hint="eastAsia"/>
          <w:b/>
          <w:sz w:val="24"/>
        </w:rPr>
        <w:lastRenderedPageBreak/>
        <w:t>减号</w:t>
      </w:r>
      <w:r w:rsidRPr="00781535">
        <w:rPr>
          <w:rFonts w:hint="eastAsia"/>
          <w:b/>
          <w:sz w:val="24"/>
        </w:rPr>
        <w:t>(-)</w:t>
      </w:r>
      <w:r w:rsidRPr="00781535">
        <w:rPr>
          <w:rFonts w:hint="eastAsia"/>
          <w:b/>
          <w:sz w:val="24"/>
        </w:rPr>
        <w:t>：</w:t>
      </w:r>
      <w:r w:rsidR="00D924EB" w:rsidRPr="00781535">
        <w:rPr>
          <w:rFonts w:hint="eastAsia"/>
          <w:b/>
          <w:sz w:val="24"/>
        </w:rPr>
        <w:t>只包含第一个，不包含第二个</w:t>
      </w:r>
    </w:p>
    <w:p w:rsidR="00427F3E" w:rsidRPr="00781535" w:rsidRDefault="00724DA3" w:rsidP="00781535">
      <w:pPr>
        <w:spacing w:line="360" w:lineRule="auto"/>
        <w:rPr>
          <w:sz w:val="24"/>
        </w:rPr>
      </w:pPr>
      <w:r w:rsidRPr="00781535">
        <w:rPr>
          <w:rFonts w:hint="eastAsia"/>
          <w:sz w:val="24"/>
        </w:rPr>
        <w:t>如下图，</w:t>
      </w:r>
      <w:r w:rsidR="0068398D" w:rsidRPr="00781535">
        <w:rPr>
          <w:rFonts w:hint="eastAsia"/>
          <w:b/>
          <w:sz w:val="24"/>
        </w:rPr>
        <w:t>李</w:t>
      </w:r>
      <w:r w:rsidR="0068398D" w:rsidRPr="00781535">
        <w:rPr>
          <w:rFonts w:hint="eastAsia"/>
          <w:b/>
          <w:sz w:val="24"/>
        </w:rPr>
        <w:t>-</w:t>
      </w:r>
      <w:r w:rsidR="0068398D" w:rsidRPr="00781535">
        <w:rPr>
          <w:rFonts w:hint="eastAsia"/>
          <w:b/>
          <w:sz w:val="24"/>
        </w:rPr>
        <w:t>白</w:t>
      </w:r>
      <w:r w:rsidR="00F2695C" w:rsidRPr="00781535">
        <w:rPr>
          <w:rFonts w:hint="eastAsia"/>
          <w:sz w:val="24"/>
        </w:rPr>
        <w:t xml:space="preserve"> -</w:t>
      </w:r>
      <w:r w:rsidR="00F2695C" w:rsidRPr="00781535">
        <w:rPr>
          <w:sz w:val="24"/>
        </w:rPr>
        <w:t xml:space="preserve">-&gt; </w:t>
      </w:r>
      <w:r w:rsidR="00D924EB" w:rsidRPr="00781535">
        <w:rPr>
          <w:rFonts w:hint="eastAsia"/>
          <w:sz w:val="24"/>
        </w:rPr>
        <w:t>只包含</w:t>
      </w:r>
      <w:r w:rsidRPr="00781535">
        <w:rPr>
          <w:rFonts w:hint="eastAsia"/>
          <w:sz w:val="24"/>
        </w:rPr>
        <w:t>李</w:t>
      </w:r>
      <w:r w:rsidR="00D924EB" w:rsidRPr="00781535">
        <w:rPr>
          <w:rFonts w:hint="eastAsia"/>
          <w:sz w:val="24"/>
        </w:rPr>
        <w:t>，不包含白</w:t>
      </w:r>
    </w:p>
    <w:p w:rsidR="00724DA3" w:rsidRDefault="00724DA3" w:rsidP="00724DA3">
      <w:pPr>
        <w:rPr>
          <w:b/>
        </w:rPr>
      </w:pPr>
      <w:r>
        <w:rPr>
          <w:rFonts w:hint="eastAsia"/>
          <w:noProof/>
        </w:rPr>
        <w:drawing>
          <wp:inline distT="0" distB="0" distL="0" distR="0">
            <wp:extent cx="5274310" cy="290449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rch_result_sub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F3E" w:rsidRDefault="00427F3E" w:rsidP="00724DA3">
      <w:pPr>
        <w:rPr>
          <w:b/>
        </w:rPr>
      </w:pPr>
    </w:p>
    <w:p w:rsidR="00724DA3" w:rsidRPr="00781535" w:rsidRDefault="00D924EB" w:rsidP="00781535">
      <w:pPr>
        <w:pStyle w:val="a3"/>
        <w:numPr>
          <w:ilvl w:val="0"/>
          <w:numId w:val="6"/>
        </w:numPr>
        <w:spacing w:line="360" w:lineRule="auto"/>
        <w:ind w:firstLineChars="0"/>
        <w:rPr>
          <w:b/>
          <w:sz w:val="24"/>
        </w:rPr>
      </w:pPr>
      <w:r w:rsidRPr="00781535">
        <w:rPr>
          <w:rFonts w:hint="eastAsia"/>
          <w:b/>
          <w:sz w:val="24"/>
        </w:rPr>
        <w:t>空格</w:t>
      </w:r>
      <w:r w:rsidRPr="00781535">
        <w:rPr>
          <w:rFonts w:hint="eastAsia"/>
          <w:b/>
          <w:sz w:val="24"/>
        </w:rPr>
        <w:t>( )</w:t>
      </w:r>
      <w:r w:rsidRPr="00781535">
        <w:rPr>
          <w:rFonts w:hint="eastAsia"/>
          <w:b/>
          <w:sz w:val="24"/>
        </w:rPr>
        <w:t>：两者最少出现一个</w:t>
      </w:r>
    </w:p>
    <w:p w:rsidR="00D924EB" w:rsidRPr="00781535" w:rsidRDefault="00D924EB" w:rsidP="00781535">
      <w:pPr>
        <w:spacing w:line="360" w:lineRule="auto"/>
        <w:rPr>
          <w:sz w:val="24"/>
        </w:rPr>
      </w:pPr>
      <w:r w:rsidRPr="00781535">
        <w:rPr>
          <w:sz w:val="24"/>
        </w:rPr>
        <w:t>如下图，</w:t>
      </w:r>
      <w:r w:rsidR="0068398D" w:rsidRPr="00781535">
        <w:rPr>
          <w:b/>
          <w:sz w:val="24"/>
        </w:rPr>
        <w:t>李</w:t>
      </w:r>
      <w:r w:rsidR="0068398D" w:rsidRPr="00781535">
        <w:rPr>
          <w:rFonts w:hint="eastAsia"/>
          <w:b/>
          <w:sz w:val="24"/>
        </w:rPr>
        <w:t xml:space="preserve"> </w:t>
      </w:r>
      <w:r w:rsidR="00F2695C" w:rsidRPr="00781535">
        <w:rPr>
          <w:rFonts w:hint="eastAsia"/>
          <w:b/>
          <w:sz w:val="24"/>
        </w:rPr>
        <w:t>白</w:t>
      </w:r>
      <w:r w:rsidR="00F2695C" w:rsidRPr="00781535">
        <w:rPr>
          <w:rFonts w:hint="eastAsia"/>
          <w:sz w:val="24"/>
        </w:rPr>
        <w:t xml:space="preserve"> --&gt;</w:t>
      </w:r>
      <w:r w:rsidR="0068398D" w:rsidRPr="00781535">
        <w:rPr>
          <w:rFonts w:hint="eastAsia"/>
          <w:sz w:val="24"/>
        </w:rPr>
        <w:t xml:space="preserve"> </w:t>
      </w:r>
      <w:r w:rsidRPr="00781535">
        <w:rPr>
          <w:sz w:val="24"/>
        </w:rPr>
        <w:t>包含李，或者包含白</w:t>
      </w:r>
    </w:p>
    <w:p w:rsidR="00D924EB" w:rsidRPr="00D924EB" w:rsidRDefault="00D924EB" w:rsidP="00724DA3">
      <w:pPr>
        <w:rPr>
          <w:b/>
        </w:rPr>
      </w:pPr>
      <w:r>
        <w:rPr>
          <w:rFonts w:hint="eastAsia"/>
          <w:noProof/>
        </w:rPr>
        <w:drawing>
          <wp:inline distT="0" distB="0" distL="0" distR="0">
            <wp:extent cx="5274310" cy="27908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rch_result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DA3" w:rsidRPr="007B14BF" w:rsidRDefault="00724DA3" w:rsidP="00724DA3">
      <w:pPr>
        <w:pStyle w:val="7"/>
        <w:rPr>
          <w:sz w:val="28"/>
        </w:rPr>
      </w:pPr>
      <w:r w:rsidRPr="007B14BF">
        <w:rPr>
          <w:sz w:val="28"/>
        </w:rPr>
        <w:lastRenderedPageBreak/>
        <w:t>高级检索</w:t>
      </w:r>
    </w:p>
    <w:p w:rsidR="00724DA3" w:rsidRDefault="00724DA3" w:rsidP="00724DA3">
      <w:r>
        <w:rPr>
          <w:rFonts w:hint="eastAsia"/>
          <w:noProof/>
        </w:rPr>
        <w:drawing>
          <wp:inline distT="0" distB="0" distL="0" distR="0">
            <wp:extent cx="3533333" cy="1285714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uperSearch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333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4BF" w:rsidRPr="007B14BF" w:rsidRDefault="00724DA3" w:rsidP="00724DA3">
      <w:pPr>
        <w:pStyle w:val="a3"/>
        <w:numPr>
          <w:ilvl w:val="0"/>
          <w:numId w:val="6"/>
        </w:numPr>
        <w:ind w:firstLineChars="0"/>
        <w:rPr>
          <w:sz w:val="28"/>
        </w:rPr>
      </w:pPr>
      <w:r w:rsidRPr="007B14BF">
        <w:rPr>
          <w:rFonts w:hint="eastAsia"/>
          <w:b/>
          <w:sz w:val="28"/>
        </w:rPr>
        <w:t>跨库检索</w:t>
      </w:r>
      <w:r w:rsidRPr="007B14BF">
        <w:rPr>
          <w:rFonts w:hint="eastAsia"/>
          <w:sz w:val="28"/>
        </w:rPr>
        <w:t>，可检索古籍库中所有产品中命中关键字的数量。</w:t>
      </w:r>
    </w:p>
    <w:p w:rsidR="00724DA3" w:rsidRDefault="007B14BF" w:rsidP="00724DA3">
      <w:r>
        <w:rPr>
          <w:noProof/>
        </w:rPr>
        <w:drawing>
          <wp:inline distT="0" distB="0" distL="0" distR="0">
            <wp:extent cx="5622290" cy="3646968"/>
            <wp:effectExtent l="0" t="0" r="0" b="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combosearch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13919"/>
                    <a:stretch/>
                  </pic:blipFill>
                  <pic:spPr bwMode="auto">
                    <a:xfrm>
                      <a:off x="0" y="0"/>
                      <a:ext cx="5630189" cy="3652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4DA3" w:rsidRPr="007B14BF" w:rsidRDefault="00724DA3" w:rsidP="007B14BF">
      <w:pPr>
        <w:pStyle w:val="a3"/>
        <w:numPr>
          <w:ilvl w:val="0"/>
          <w:numId w:val="6"/>
        </w:numPr>
        <w:ind w:firstLineChars="0"/>
        <w:rPr>
          <w:sz w:val="28"/>
        </w:rPr>
      </w:pPr>
      <w:r w:rsidRPr="007B14BF">
        <w:rPr>
          <w:b/>
          <w:sz w:val="28"/>
        </w:rPr>
        <w:t>当前目录检索</w:t>
      </w:r>
      <w:r w:rsidRPr="007B14BF">
        <w:rPr>
          <w:sz w:val="28"/>
        </w:rPr>
        <w:t>，只搜索选定的目录或当前</w:t>
      </w:r>
      <w:proofErr w:type="gramStart"/>
      <w:r w:rsidRPr="007B14BF">
        <w:rPr>
          <w:sz w:val="28"/>
        </w:rPr>
        <w:t>页所在</w:t>
      </w:r>
      <w:proofErr w:type="gramEnd"/>
      <w:r w:rsidRPr="007B14BF">
        <w:rPr>
          <w:sz w:val="28"/>
        </w:rPr>
        <w:t>目录。</w:t>
      </w:r>
    </w:p>
    <w:p w:rsidR="00FE74B2" w:rsidRPr="00A02252" w:rsidRDefault="00724DA3" w:rsidP="00FE74B2">
      <w:r>
        <w:rPr>
          <w:rFonts w:hint="eastAsia"/>
          <w:noProof/>
        </w:rPr>
        <w:drawing>
          <wp:inline distT="0" distB="0" distL="0" distR="0">
            <wp:extent cx="5274310" cy="23456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arch_result_with_catalo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B95" w:rsidRPr="00781535" w:rsidRDefault="008250C8" w:rsidP="00781535">
      <w:pPr>
        <w:pStyle w:val="7"/>
        <w:spacing w:line="360" w:lineRule="auto"/>
      </w:pPr>
      <w:r w:rsidRPr="00781535">
        <w:rPr>
          <w:rFonts w:hint="eastAsia"/>
          <w:noProof/>
          <w:sz w:val="22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1364541</wp:posOffset>
            </wp:positionH>
            <wp:positionV relativeFrom="paragraph">
              <wp:posOffset>221453</wp:posOffset>
            </wp:positionV>
            <wp:extent cx="789940" cy="408940"/>
            <wp:effectExtent l="0" t="0" r="0" b="0"/>
            <wp:wrapSquare wrapText="bothSides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lin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1B7B95" w:rsidRPr="00781535">
        <w:t>列线开关</w:t>
      </w:r>
      <w:proofErr w:type="gramEnd"/>
    </w:p>
    <w:p w:rsidR="00753E1E" w:rsidRPr="00781535" w:rsidRDefault="00753E1E" w:rsidP="00781535">
      <w:pPr>
        <w:spacing w:line="360" w:lineRule="auto"/>
        <w:rPr>
          <w:sz w:val="24"/>
        </w:rPr>
      </w:pPr>
      <w:r w:rsidRPr="00781535">
        <w:rPr>
          <w:sz w:val="24"/>
        </w:rPr>
        <w:t>左右对比如下：</w:t>
      </w:r>
    </w:p>
    <w:p w:rsidR="001B7B95" w:rsidRDefault="00753E1E" w:rsidP="00FE74B2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4742121" cy="3372466"/>
            <wp:effectExtent l="0" t="0" r="190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age_lin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23" cy="338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E1E" w:rsidRPr="00781535" w:rsidRDefault="008250C8" w:rsidP="00781535">
      <w:pPr>
        <w:pStyle w:val="7"/>
        <w:spacing w:line="360" w:lineRule="auto"/>
        <w:rPr>
          <w:sz w:val="22"/>
        </w:rPr>
      </w:pPr>
      <w:r w:rsidRPr="00781535">
        <w:rPr>
          <w:rFonts w:hint="eastAsia"/>
          <w:noProof/>
          <w:sz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1418649</wp:posOffset>
            </wp:positionH>
            <wp:positionV relativeFrom="paragraph">
              <wp:posOffset>218440</wp:posOffset>
            </wp:positionV>
            <wp:extent cx="799465" cy="370840"/>
            <wp:effectExtent l="0" t="0" r="635" b="0"/>
            <wp:wrapSquare wrapText="bothSides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txt_or_img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E1E" w:rsidRPr="00781535">
        <w:rPr>
          <w:sz w:val="22"/>
        </w:rPr>
        <w:t>图文切换</w:t>
      </w:r>
    </w:p>
    <w:p w:rsidR="00BB12BD" w:rsidRDefault="00753E1E" w:rsidP="00781535">
      <w:pPr>
        <w:spacing w:line="360" w:lineRule="auto"/>
      </w:pPr>
      <w:r w:rsidRPr="00781535">
        <w:rPr>
          <w:sz w:val="24"/>
        </w:rPr>
        <w:t>左右对比如下：</w:t>
      </w:r>
      <w:r>
        <w:rPr>
          <w:rFonts w:hint="eastAsia"/>
          <w:noProof/>
        </w:rPr>
        <w:lastRenderedPageBreak/>
        <w:drawing>
          <wp:inline distT="0" distB="0" distL="0" distR="0">
            <wp:extent cx="4688958" cy="3357241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age_txt_im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26" cy="33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2BD" w:rsidRDefault="00BB12BD" w:rsidP="00BB12BD">
      <w:pPr>
        <w:pStyle w:val="2"/>
      </w:pPr>
      <w:r>
        <w:rPr>
          <w:rFonts w:hint="eastAsia"/>
        </w:rPr>
        <w:t>三、</w:t>
      </w:r>
      <w:r w:rsidR="00361EBF">
        <w:rPr>
          <w:rFonts w:hint="eastAsia"/>
        </w:rPr>
        <w:t>浏览区域：</w:t>
      </w:r>
      <w:r>
        <w:t>右键菜单</w:t>
      </w:r>
    </w:p>
    <w:p w:rsidR="00BB12BD" w:rsidRPr="00781535" w:rsidRDefault="00BB12BD" w:rsidP="00781535">
      <w:pPr>
        <w:spacing w:line="360" w:lineRule="auto"/>
        <w:rPr>
          <w:sz w:val="24"/>
        </w:rPr>
      </w:pPr>
      <w:r w:rsidRPr="00781535">
        <w:rPr>
          <w:sz w:val="24"/>
        </w:rPr>
        <w:t>在图文浏览区域，可使用右键菜单。</w:t>
      </w:r>
    </w:p>
    <w:p w:rsidR="00BB12BD" w:rsidRPr="00781535" w:rsidRDefault="00BB12BD" w:rsidP="00781535">
      <w:pPr>
        <w:spacing w:line="360" w:lineRule="auto"/>
        <w:rPr>
          <w:sz w:val="24"/>
        </w:rPr>
      </w:pPr>
      <w:r w:rsidRPr="00781535">
        <w:rPr>
          <w:rFonts w:hint="eastAsia"/>
          <w:sz w:val="24"/>
        </w:rPr>
        <w:t>根据是否选中文本分为两种情况：</w:t>
      </w:r>
    </w:p>
    <w:p w:rsidR="006F0DC5" w:rsidRDefault="006F0DC5" w:rsidP="00BB12BD">
      <w:pPr>
        <w:rPr>
          <w:noProof/>
        </w:rPr>
      </w:pPr>
    </w:p>
    <w:p w:rsidR="00BB12BD" w:rsidRDefault="00BB12BD" w:rsidP="00BB12BD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174152</wp:posOffset>
            </wp:positionV>
            <wp:extent cx="1999615" cy="2380615"/>
            <wp:effectExtent l="0" t="0" r="635" b="635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right_menu2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2789555</wp:posOffset>
            </wp:positionH>
            <wp:positionV relativeFrom="paragraph">
              <wp:posOffset>169072</wp:posOffset>
            </wp:positionV>
            <wp:extent cx="2484755" cy="2380615"/>
            <wp:effectExtent l="0" t="0" r="0" b="63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ight_menu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819" b="6211"/>
                    <a:stretch/>
                  </pic:blipFill>
                  <pic:spPr bwMode="auto">
                    <a:xfrm>
                      <a:off x="0" y="0"/>
                      <a:ext cx="2484755" cy="238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12BD" w:rsidRDefault="00BB12BD" w:rsidP="00BB12BD"/>
    <w:p w:rsidR="00BB12BD" w:rsidRDefault="00BB12BD" w:rsidP="00BB12BD">
      <w:pPr>
        <w:rPr>
          <w:noProof/>
        </w:rPr>
      </w:pPr>
    </w:p>
    <w:p w:rsidR="00BB12BD" w:rsidRDefault="00BB12BD" w:rsidP="00BB12BD"/>
    <w:p w:rsidR="00BB12BD" w:rsidRDefault="00BB12BD" w:rsidP="00BB12BD"/>
    <w:p w:rsidR="00BB12BD" w:rsidRDefault="00BB12BD" w:rsidP="00BB12BD"/>
    <w:p w:rsidR="00BB12BD" w:rsidRDefault="00BB12BD" w:rsidP="00BB12BD"/>
    <w:p w:rsidR="00BB12BD" w:rsidRDefault="00BB12BD" w:rsidP="00BB12BD"/>
    <w:p w:rsidR="00BB12BD" w:rsidRDefault="00BB12BD" w:rsidP="00BB12BD"/>
    <w:p w:rsidR="00BB12BD" w:rsidRDefault="00BB12BD" w:rsidP="00BB12BD"/>
    <w:p w:rsidR="00BB12BD" w:rsidRDefault="00BB12BD" w:rsidP="00BB12BD"/>
    <w:p w:rsidR="006E2EBE" w:rsidRDefault="006E2EBE" w:rsidP="00BB12BD"/>
    <w:p w:rsidR="00BB12BD" w:rsidRDefault="00BB12BD" w:rsidP="00BB12BD"/>
    <w:p w:rsidR="00BB12BD" w:rsidRPr="006F0DC5" w:rsidRDefault="00BB12BD" w:rsidP="006F0DC5">
      <w:pPr>
        <w:ind w:firstLineChars="300" w:firstLine="840"/>
        <w:rPr>
          <w:sz w:val="28"/>
        </w:rPr>
      </w:pPr>
      <w:r w:rsidRPr="006F0DC5">
        <w:rPr>
          <w:sz w:val="28"/>
        </w:rPr>
        <w:t>未选中文本</w:t>
      </w:r>
      <w:r w:rsidRPr="006F0DC5">
        <w:rPr>
          <w:sz w:val="28"/>
        </w:rPr>
        <w:t xml:space="preserve">  </w:t>
      </w:r>
      <w:r w:rsidR="006F0DC5">
        <w:rPr>
          <w:sz w:val="28"/>
        </w:rPr>
        <w:t xml:space="preserve">                         </w:t>
      </w:r>
      <w:r w:rsidRPr="006F0DC5">
        <w:rPr>
          <w:sz w:val="28"/>
        </w:rPr>
        <w:t>选中文本之后</w:t>
      </w:r>
    </w:p>
    <w:p w:rsidR="00BB12BD" w:rsidRPr="00781535" w:rsidRDefault="00BB12BD" w:rsidP="00781535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</w:rPr>
      </w:pPr>
      <w:r w:rsidRPr="00781535">
        <w:rPr>
          <w:b/>
          <w:sz w:val="24"/>
        </w:rPr>
        <w:t>上一页、下一页：</w:t>
      </w:r>
      <w:r w:rsidRPr="00781535">
        <w:rPr>
          <w:sz w:val="24"/>
        </w:rPr>
        <w:t>翻页</w:t>
      </w:r>
    </w:p>
    <w:p w:rsidR="00BB12BD" w:rsidRPr="00781535" w:rsidRDefault="00BB12BD" w:rsidP="00781535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</w:rPr>
      </w:pPr>
      <w:r w:rsidRPr="00781535">
        <w:rPr>
          <w:rFonts w:hint="eastAsia"/>
          <w:b/>
          <w:sz w:val="24"/>
        </w:rPr>
        <w:t>人物、地名、职官查询</w:t>
      </w:r>
      <w:r w:rsidRPr="00781535">
        <w:rPr>
          <w:rFonts w:hint="eastAsia"/>
          <w:sz w:val="24"/>
        </w:rPr>
        <w:t>，打开网页小工具，若有选中文本则直接搜索选中内容。</w:t>
      </w:r>
    </w:p>
    <w:p w:rsidR="00753E1E" w:rsidRDefault="00833182" w:rsidP="00753E1E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</w:rPr>
      </w:pPr>
      <w:r w:rsidRPr="00833182">
        <w:rPr>
          <w:noProof/>
          <w:sz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39" type="#_x0000_t202" style="position:absolute;left:0;text-align:left;margin-left:0;margin-top:69.5pt;width:437.85pt;height:110.55pt;z-index:251701248;visibility:visible;mso-height-percent:200;mso-wrap-distance-top:7.2pt;mso-wrap-distance-bottom:7.2pt;mso-position-horizontal:lef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" filled="f" stroked="f">
            <v:textbox style="mso-fit-shape-to-text:t">
              <w:txbxContent>
                <w:p w:rsidR="00F37FCE" w:rsidRPr="00F37FCE" w:rsidRDefault="00F37FCE" w:rsidP="00F37FCE">
                  <w:pPr>
                    <w:pBdr>
                      <w:top w:val="single" w:sz="24" w:space="8" w:color="5B9BD5" w:themeColor="accent1"/>
                      <w:bottom w:val="single" w:sz="24" w:space="8" w:color="5B9BD5" w:themeColor="accent1"/>
                    </w:pBdr>
                    <w:rPr>
                      <w:iCs/>
                      <w:color w:val="5B9BD5" w:themeColor="accent1"/>
                      <w:sz w:val="22"/>
                      <w:szCs w:val="24"/>
                    </w:rPr>
                  </w:pPr>
                  <w:r w:rsidRPr="00F37FCE">
                    <w:rPr>
                      <w:rFonts w:hint="eastAsia"/>
                      <w:iCs/>
                      <w:color w:val="5B9BD5" w:themeColor="accent1"/>
                      <w:sz w:val="22"/>
                      <w:szCs w:val="24"/>
                    </w:rPr>
                    <w:t>安</w:t>
                  </w:r>
                  <w:proofErr w:type="gramStart"/>
                  <w:r w:rsidRPr="00F37FCE">
                    <w:rPr>
                      <w:rFonts w:hint="eastAsia"/>
                      <w:iCs/>
                      <w:color w:val="5B9BD5" w:themeColor="accent1"/>
                      <w:sz w:val="22"/>
                      <w:szCs w:val="24"/>
                    </w:rPr>
                    <w:t>國</w:t>
                  </w:r>
                  <w:proofErr w:type="gramEnd"/>
                </w:p>
                <w:p w:rsidR="00F37FCE" w:rsidRPr="00F37FCE" w:rsidRDefault="00F37FCE" w:rsidP="00F37FCE">
                  <w:pPr>
                    <w:pBdr>
                      <w:top w:val="single" w:sz="24" w:space="8" w:color="5B9BD5" w:themeColor="accent1"/>
                      <w:bottom w:val="single" w:sz="24" w:space="8" w:color="5B9BD5" w:themeColor="accent1"/>
                    </w:pBdr>
                    <w:jc w:val="right"/>
                    <w:rPr>
                      <w:iCs/>
                      <w:color w:val="5B9BD5" w:themeColor="accent1"/>
                      <w:sz w:val="22"/>
                    </w:rPr>
                  </w:pPr>
                  <w:r w:rsidRPr="00F37FCE">
                    <w:rPr>
                      <w:rFonts w:hint="eastAsia"/>
                      <w:iCs/>
                      <w:color w:val="5B9BD5" w:themeColor="accent1"/>
                      <w:sz w:val="22"/>
                      <w:szCs w:val="24"/>
                    </w:rPr>
                    <w:t>--</w:t>
                  </w:r>
                  <w:r w:rsidRPr="00F37FCE">
                    <w:rPr>
                      <w:rFonts w:hint="eastAsia"/>
                      <w:iCs/>
                      <w:color w:val="5B9BD5" w:themeColor="accent1"/>
                      <w:sz w:val="22"/>
                      <w:szCs w:val="24"/>
                    </w:rPr>
                    <w:t>摘自网络版《清代历朝起居注》：仁宗</w:t>
                  </w:r>
                  <w:r w:rsidRPr="00F37FCE">
                    <w:rPr>
                      <w:rFonts w:hint="eastAsia"/>
                      <w:iCs/>
                      <w:color w:val="5B9BD5" w:themeColor="accent1"/>
                      <w:sz w:val="22"/>
                      <w:szCs w:val="24"/>
                    </w:rPr>
                    <w:t>/</w:t>
                  </w:r>
                  <w:r w:rsidRPr="00F37FCE">
                    <w:rPr>
                      <w:rFonts w:hint="eastAsia"/>
                      <w:iCs/>
                      <w:color w:val="5B9BD5" w:themeColor="accent1"/>
                      <w:sz w:val="22"/>
                      <w:szCs w:val="24"/>
                    </w:rPr>
                    <w:t>卷六</w:t>
                  </w:r>
                  <w:r w:rsidRPr="00F37FCE">
                    <w:rPr>
                      <w:rFonts w:hint="eastAsia"/>
                      <w:iCs/>
                      <w:color w:val="5B9BD5" w:themeColor="accent1"/>
                      <w:sz w:val="22"/>
                      <w:szCs w:val="24"/>
                    </w:rPr>
                    <w:t>/</w:t>
                  </w:r>
                  <w:r w:rsidRPr="00F37FCE">
                    <w:rPr>
                      <w:rFonts w:hint="eastAsia"/>
                      <w:iCs/>
                      <w:color w:val="5B9BD5" w:themeColor="accent1"/>
                      <w:sz w:val="22"/>
                      <w:szCs w:val="24"/>
                    </w:rPr>
                    <w:t>嘉慶六年七月，第</w:t>
                  </w:r>
                  <w:r w:rsidRPr="00F37FCE">
                    <w:rPr>
                      <w:rFonts w:hint="eastAsia"/>
                      <w:iCs/>
                      <w:color w:val="5B9BD5" w:themeColor="accent1"/>
                      <w:sz w:val="22"/>
                      <w:szCs w:val="24"/>
                    </w:rPr>
                    <w:t>13</w:t>
                  </w:r>
                  <w:r w:rsidRPr="00F37FCE">
                    <w:rPr>
                      <w:rFonts w:hint="eastAsia"/>
                      <w:iCs/>
                      <w:color w:val="5B9BD5" w:themeColor="accent1"/>
                      <w:sz w:val="22"/>
                      <w:szCs w:val="24"/>
                    </w:rPr>
                    <w:t>页，总页号：</w:t>
                  </w:r>
                  <w:r w:rsidRPr="00F37FCE">
                    <w:rPr>
                      <w:rFonts w:hint="eastAsia"/>
                      <w:iCs/>
                      <w:color w:val="5B9BD5" w:themeColor="accent1"/>
                      <w:sz w:val="22"/>
                      <w:szCs w:val="24"/>
                    </w:rPr>
                    <w:t>6363</w:t>
                  </w:r>
                </w:p>
              </w:txbxContent>
            </v:textbox>
            <w10:wrap type="topAndBottom" anchorx="margin"/>
          </v:shape>
        </w:pict>
      </w:r>
      <w:r w:rsidR="00BB12BD" w:rsidRPr="00781535">
        <w:rPr>
          <w:b/>
          <w:sz w:val="24"/>
        </w:rPr>
        <w:t>复制：</w:t>
      </w:r>
      <w:r w:rsidR="00BB12BD" w:rsidRPr="00781535">
        <w:rPr>
          <w:sz w:val="24"/>
        </w:rPr>
        <w:t>分为正常复制和</w:t>
      </w:r>
      <w:r w:rsidR="00BB12BD" w:rsidRPr="00781535">
        <w:rPr>
          <w:b/>
          <w:sz w:val="24"/>
        </w:rPr>
        <w:t>附带来源信息</w:t>
      </w:r>
      <w:r w:rsidR="00BB12BD" w:rsidRPr="00781535">
        <w:rPr>
          <w:sz w:val="24"/>
        </w:rPr>
        <w:t>复制</w:t>
      </w:r>
      <w:r w:rsidR="00754864" w:rsidRPr="00781535">
        <w:rPr>
          <w:sz w:val="24"/>
        </w:rPr>
        <w:t>，复制均将文本复制至系统剪切板，此项功能需要浏览器安装</w:t>
      </w:r>
      <w:r w:rsidR="00754864" w:rsidRPr="00781535">
        <w:rPr>
          <w:sz w:val="24"/>
        </w:rPr>
        <w:t>flash</w:t>
      </w:r>
      <w:r w:rsidR="00754864" w:rsidRPr="00781535">
        <w:rPr>
          <w:sz w:val="24"/>
        </w:rPr>
        <w:t>插件。</w:t>
      </w:r>
      <w:r w:rsidR="00BB12BD" w:rsidRPr="00781535">
        <w:rPr>
          <w:sz w:val="24"/>
        </w:rPr>
        <w:t>来源信息格式，如下：</w:t>
      </w:r>
    </w:p>
    <w:p w:rsidR="00781535" w:rsidRDefault="00781535" w:rsidP="00781535">
      <w:pPr>
        <w:pStyle w:val="a3"/>
        <w:spacing w:line="360" w:lineRule="auto"/>
        <w:ind w:left="420" w:firstLineChars="0" w:firstLine="0"/>
        <w:rPr>
          <w:noProof/>
          <w:sz w:val="20"/>
        </w:rPr>
      </w:pPr>
    </w:p>
    <w:p w:rsidR="00781535" w:rsidRDefault="00781535" w:rsidP="00781535">
      <w:pPr>
        <w:pStyle w:val="a3"/>
        <w:spacing w:line="360" w:lineRule="auto"/>
        <w:ind w:left="420" w:firstLineChars="0" w:firstLine="0"/>
        <w:rPr>
          <w:noProof/>
          <w:sz w:val="20"/>
        </w:rPr>
      </w:pPr>
    </w:p>
    <w:p w:rsidR="00781535" w:rsidRDefault="00781535" w:rsidP="00781535">
      <w:pPr>
        <w:pStyle w:val="a3"/>
        <w:spacing w:line="360" w:lineRule="auto"/>
        <w:ind w:left="420" w:firstLineChars="0" w:firstLine="0"/>
        <w:rPr>
          <w:noProof/>
          <w:sz w:val="20"/>
        </w:rPr>
      </w:pPr>
    </w:p>
    <w:p w:rsidR="00781535" w:rsidRDefault="00781535" w:rsidP="00781535">
      <w:pPr>
        <w:pStyle w:val="a3"/>
        <w:spacing w:line="360" w:lineRule="auto"/>
        <w:ind w:left="420" w:firstLineChars="0" w:firstLine="0"/>
        <w:rPr>
          <w:noProof/>
          <w:sz w:val="20"/>
        </w:rPr>
      </w:pPr>
    </w:p>
    <w:p w:rsidR="00781535" w:rsidRPr="00781535" w:rsidRDefault="00781535" w:rsidP="00781535">
      <w:pPr>
        <w:pStyle w:val="a3"/>
        <w:spacing w:line="360" w:lineRule="auto"/>
        <w:ind w:left="420" w:firstLineChars="0" w:firstLine="0"/>
        <w:rPr>
          <w:sz w:val="24"/>
        </w:rPr>
      </w:pPr>
    </w:p>
    <w:p w:rsidR="00753E1E" w:rsidRPr="00AF505B" w:rsidRDefault="0037663F" w:rsidP="00AF505B">
      <w:pPr>
        <w:pStyle w:val="2"/>
      </w:pPr>
      <w:r>
        <w:rPr>
          <w:rFonts w:hint="eastAsia"/>
        </w:rPr>
        <w:t>四、</w:t>
      </w:r>
      <w:r w:rsidR="00753E1E" w:rsidRPr="00AF505B">
        <w:rPr>
          <w:rFonts w:hint="eastAsia"/>
        </w:rPr>
        <w:t>右侧工具条</w:t>
      </w:r>
    </w:p>
    <w:p w:rsidR="005D2214" w:rsidRPr="005D2214" w:rsidRDefault="005D2214" w:rsidP="005D2214">
      <w:r>
        <w:t>当右侧宽度不足时，工具条会半隐藏于右侧，鼠标移至上方即可恢复。</w:t>
      </w:r>
    </w:p>
    <w:p w:rsidR="00753E1E" w:rsidRDefault="00753E1E" w:rsidP="00753E1E">
      <w:r>
        <w:rPr>
          <w:rFonts w:hint="eastAsia"/>
          <w:noProof/>
        </w:rPr>
        <w:drawing>
          <wp:inline distT="0" distB="0" distL="0" distR="0">
            <wp:extent cx="1828571" cy="3885714"/>
            <wp:effectExtent l="0" t="0" r="63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right_toolbar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3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219">
        <w:rPr>
          <w:rFonts w:hint="eastAsia"/>
        </w:rPr>
        <w:t xml:space="preserve">          </w:t>
      </w:r>
      <w:r>
        <w:rPr>
          <w:noProof/>
        </w:rPr>
        <w:drawing>
          <wp:inline distT="0" distB="0" distL="0" distR="0">
            <wp:extent cx="876190" cy="3980952"/>
            <wp:effectExtent l="0" t="0" r="635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right_toolbar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190" cy="3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5D2">
        <w:rPr>
          <w:rFonts w:hint="eastAsia"/>
        </w:rPr>
        <w:t xml:space="preserve">    </w:t>
      </w:r>
      <w:r w:rsidR="00FC55D2">
        <w:rPr>
          <w:rFonts w:hint="eastAsia"/>
          <w:noProof/>
        </w:rPr>
        <w:drawing>
          <wp:inline distT="0" distB="0" distL="0" distR="0">
            <wp:extent cx="914286" cy="3857143"/>
            <wp:effectExtent l="0" t="0" r="63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ight_toolbar3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72A" w:rsidRPr="00781535" w:rsidRDefault="00D2072A" w:rsidP="00D2072A">
      <w:pPr>
        <w:pStyle w:val="7"/>
      </w:pPr>
      <w:r w:rsidRPr="00781535">
        <w:lastRenderedPageBreak/>
        <w:t>热点词</w:t>
      </w:r>
    </w:p>
    <w:p w:rsidR="000930E8" w:rsidRPr="00781535" w:rsidRDefault="007C418F" w:rsidP="000930E8">
      <w:pPr>
        <w:rPr>
          <w:sz w:val="24"/>
        </w:rPr>
      </w:pPr>
      <w:proofErr w:type="gramStart"/>
      <w:r w:rsidRPr="00781535">
        <w:rPr>
          <w:rFonts w:hint="eastAsia"/>
          <w:sz w:val="24"/>
        </w:rPr>
        <w:t>当前页所包含</w:t>
      </w:r>
      <w:proofErr w:type="gramEnd"/>
      <w:r w:rsidRPr="00781535">
        <w:rPr>
          <w:rFonts w:hint="eastAsia"/>
          <w:sz w:val="24"/>
        </w:rPr>
        <w:t>的热点词，分为三类：人物、地名、职官。</w:t>
      </w:r>
    </w:p>
    <w:p w:rsidR="00D2072A" w:rsidRPr="00D2072A" w:rsidRDefault="00D2072A" w:rsidP="00D2072A">
      <w:r>
        <w:rPr>
          <w:rFonts w:hint="eastAsia"/>
          <w:noProof/>
        </w:rPr>
        <w:drawing>
          <wp:inline distT="0" distB="0" distL="0" distR="0">
            <wp:extent cx="5274310" cy="31896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otwords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5D2" w:rsidRDefault="00325A91" w:rsidP="00FC55D2">
      <w:pPr>
        <w:pStyle w:val="2"/>
      </w:pPr>
      <w:r>
        <w:rPr>
          <w:rFonts w:hint="eastAsia"/>
        </w:rPr>
        <w:t>五、</w:t>
      </w:r>
      <w:r w:rsidR="00FC55D2">
        <w:rPr>
          <w:rFonts w:hint="eastAsia"/>
        </w:rPr>
        <w:t>页码跳转</w:t>
      </w:r>
    </w:p>
    <w:p w:rsidR="00FC55D2" w:rsidRPr="00781535" w:rsidRDefault="00FC55D2" w:rsidP="00781535">
      <w:pPr>
        <w:spacing w:line="360" w:lineRule="auto"/>
        <w:rPr>
          <w:sz w:val="24"/>
        </w:rPr>
      </w:pPr>
      <w:r w:rsidRPr="00781535">
        <w:rPr>
          <w:sz w:val="24"/>
        </w:rPr>
        <w:t>当前目录节点内的第几页，可点击滑动条</w:t>
      </w:r>
      <w:r w:rsidR="00F457DE" w:rsidRPr="00781535">
        <w:rPr>
          <w:sz w:val="24"/>
        </w:rPr>
        <w:t>跳转，也可拖动滑块做跳转。</w:t>
      </w:r>
    </w:p>
    <w:p w:rsidR="00A01B79" w:rsidRDefault="00FC55D2" w:rsidP="006C4532">
      <w:r>
        <w:rPr>
          <w:rFonts w:hint="eastAsia"/>
          <w:noProof/>
        </w:rPr>
        <w:drawing>
          <wp:inline distT="0" distB="0" distL="0" distR="0">
            <wp:extent cx="3497752" cy="754911"/>
            <wp:effectExtent l="0" t="0" r="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age_skip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347" cy="7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06" w:rsidRDefault="00685506" w:rsidP="006C4532"/>
    <w:p w:rsidR="00685506" w:rsidRDefault="00685506" w:rsidP="006C4532"/>
    <w:p w:rsidR="005132FE" w:rsidRDefault="005132FE" w:rsidP="005132FE">
      <w:pPr>
        <w:pStyle w:val="1"/>
      </w:pPr>
      <w:r w:rsidRPr="005132FE">
        <w:t>在线帮助与反馈</w:t>
      </w:r>
    </w:p>
    <w:p w:rsidR="008D5E7E" w:rsidRPr="00B81444" w:rsidRDefault="008D5E7E" w:rsidP="00B81444">
      <w:pPr>
        <w:spacing w:line="360" w:lineRule="auto"/>
        <w:rPr>
          <w:sz w:val="24"/>
        </w:rPr>
      </w:pPr>
      <w:r w:rsidRPr="00B81444">
        <w:rPr>
          <w:sz w:val="24"/>
        </w:rPr>
        <w:t>在线帮助页面：</w:t>
      </w:r>
      <w:hyperlink r:id="rId54" w:history="1">
        <w:r w:rsidRPr="00B81444">
          <w:rPr>
            <w:rStyle w:val="ab"/>
            <w:sz w:val="24"/>
          </w:rPr>
          <w:t>http://guji.unihan.com.cn/help</w:t>
        </w:r>
      </w:hyperlink>
      <w:r w:rsidRPr="00B81444">
        <w:rPr>
          <w:sz w:val="24"/>
        </w:rPr>
        <w:t xml:space="preserve"> </w:t>
      </w:r>
    </w:p>
    <w:p w:rsidR="005132FE" w:rsidRPr="00B81444" w:rsidRDefault="001A425B" w:rsidP="00B81444">
      <w:pPr>
        <w:spacing w:line="360" w:lineRule="auto"/>
        <w:rPr>
          <w:sz w:val="24"/>
        </w:rPr>
      </w:pPr>
      <w:r w:rsidRPr="00B81444">
        <w:rPr>
          <w:sz w:val="24"/>
        </w:rPr>
        <w:t>在线</w:t>
      </w:r>
      <w:bookmarkStart w:id="0" w:name="_GoBack"/>
      <w:bookmarkEnd w:id="0"/>
      <w:r w:rsidR="005132FE" w:rsidRPr="00B81444">
        <w:rPr>
          <w:sz w:val="24"/>
        </w:rPr>
        <w:t>反馈页面：</w:t>
      </w:r>
      <w:hyperlink r:id="rId55" w:history="1">
        <w:r w:rsidR="008D5E7E" w:rsidRPr="00B81444">
          <w:rPr>
            <w:rStyle w:val="ab"/>
            <w:sz w:val="24"/>
          </w:rPr>
          <w:t>http://guji.unihan.com.cn/feedback</w:t>
        </w:r>
      </w:hyperlink>
      <w:r w:rsidR="008D5E7E" w:rsidRPr="00B81444">
        <w:rPr>
          <w:sz w:val="24"/>
        </w:rPr>
        <w:t xml:space="preserve"> </w:t>
      </w:r>
    </w:p>
    <w:p w:rsidR="00685506" w:rsidRDefault="00685506" w:rsidP="00685506">
      <w:pPr>
        <w:widowControl/>
        <w:spacing w:before="240" w:after="240"/>
        <w:ind w:firstLine="480"/>
        <w:jc w:val="right"/>
        <w:rPr>
          <w:rFonts w:ascii="宋体" w:hAnsi="宋体" w:cs="宋体"/>
          <w:kern w:val="0"/>
          <w:sz w:val="24"/>
          <w:szCs w:val="21"/>
        </w:rPr>
      </w:pPr>
    </w:p>
    <w:p w:rsidR="00685506" w:rsidRDefault="00685506" w:rsidP="00685506">
      <w:pPr>
        <w:widowControl/>
        <w:spacing w:before="240" w:after="240"/>
        <w:ind w:firstLine="480"/>
        <w:jc w:val="right"/>
        <w:rPr>
          <w:rFonts w:ascii="宋体" w:hAnsi="宋体" w:cs="宋体"/>
          <w:kern w:val="0"/>
          <w:sz w:val="24"/>
          <w:szCs w:val="21"/>
        </w:rPr>
      </w:pPr>
    </w:p>
    <w:p w:rsidR="00685506" w:rsidRPr="00685506" w:rsidRDefault="00685506" w:rsidP="00685506">
      <w:pPr>
        <w:widowControl/>
        <w:spacing w:before="240" w:after="240"/>
        <w:ind w:firstLine="480"/>
        <w:jc w:val="right"/>
        <w:rPr>
          <w:rFonts w:ascii="宋体" w:hAnsi="宋体" w:cs="宋体"/>
          <w:kern w:val="0"/>
          <w:sz w:val="24"/>
          <w:szCs w:val="21"/>
        </w:rPr>
      </w:pPr>
      <w:r w:rsidRPr="00685506">
        <w:rPr>
          <w:rFonts w:ascii="宋体" w:hAnsi="宋体" w:cs="宋体"/>
          <w:kern w:val="0"/>
          <w:sz w:val="24"/>
          <w:szCs w:val="21"/>
        </w:rPr>
        <w:t>北京书同文数字化技术有限公司 版权所有© 2015</w:t>
      </w:r>
    </w:p>
    <w:p w:rsidR="008D5E7E" w:rsidRPr="00685506" w:rsidRDefault="00685506" w:rsidP="00685506">
      <w:pPr>
        <w:widowControl/>
        <w:spacing w:before="240" w:after="240"/>
        <w:ind w:firstLine="480"/>
        <w:jc w:val="right"/>
        <w:rPr>
          <w:rFonts w:ascii="宋体" w:hAnsi="宋体" w:cs="宋体"/>
          <w:kern w:val="0"/>
          <w:sz w:val="24"/>
          <w:szCs w:val="21"/>
        </w:rPr>
      </w:pPr>
      <w:r w:rsidRPr="00685506">
        <w:rPr>
          <w:rFonts w:ascii="宋体" w:hAnsi="宋体" w:cs="宋体" w:hint="eastAsia"/>
          <w:kern w:val="0"/>
          <w:sz w:val="24"/>
          <w:szCs w:val="21"/>
        </w:rPr>
        <w:lastRenderedPageBreak/>
        <w:t>编者 2015年5月</w:t>
      </w:r>
    </w:p>
    <w:sectPr w:rsidR="008D5E7E" w:rsidRPr="00685506" w:rsidSect="008331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654" w:rsidRDefault="00CF7654" w:rsidP="00852493">
      <w:r>
        <w:separator/>
      </w:r>
    </w:p>
  </w:endnote>
  <w:endnote w:type="continuationSeparator" w:id="0">
    <w:p w:rsidR="00CF7654" w:rsidRDefault="00CF7654" w:rsidP="008524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654" w:rsidRDefault="00CF7654" w:rsidP="00852493">
      <w:r>
        <w:separator/>
      </w:r>
    </w:p>
  </w:footnote>
  <w:footnote w:type="continuationSeparator" w:id="0">
    <w:p w:rsidR="00CF7654" w:rsidRDefault="00CF7654" w:rsidP="008524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E5B90"/>
    <w:multiLevelType w:val="hybridMultilevel"/>
    <w:tmpl w:val="CC567A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8C326FA"/>
    <w:multiLevelType w:val="hybridMultilevel"/>
    <w:tmpl w:val="54E434BC"/>
    <w:lvl w:ilvl="0" w:tplc="F95AB8E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1EA13169"/>
    <w:multiLevelType w:val="hybridMultilevel"/>
    <w:tmpl w:val="EEF6D1F6"/>
    <w:lvl w:ilvl="0" w:tplc="99B42DB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06752EB"/>
    <w:multiLevelType w:val="hybridMultilevel"/>
    <w:tmpl w:val="6D886FC2"/>
    <w:lvl w:ilvl="0" w:tplc="3BF480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75B5BF0"/>
    <w:multiLevelType w:val="hybridMultilevel"/>
    <w:tmpl w:val="4150FEFC"/>
    <w:lvl w:ilvl="0" w:tplc="F70C27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A392EF9"/>
    <w:multiLevelType w:val="hybridMultilevel"/>
    <w:tmpl w:val="D56ACFE6"/>
    <w:lvl w:ilvl="0" w:tplc="1994A5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C2C3F10"/>
    <w:multiLevelType w:val="hybridMultilevel"/>
    <w:tmpl w:val="48ECEF18"/>
    <w:lvl w:ilvl="0" w:tplc="B784F67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0079"/>
    <w:rsid w:val="000073BE"/>
    <w:rsid w:val="00010CC0"/>
    <w:rsid w:val="00057883"/>
    <w:rsid w:val="000623D9"/>
    <w:rsid w:val="00083EE8"/>
    <w:rsid w:val="000930E8"/>
    <w:rsid w:val="000A36F2"/>
    <w:rsid w:val="000D35CE"/>
    <w:rsid w:val="00164660"/>
    <w:rsid w:val="00171CF7"/>
    <w:rsid w:val="0019535C"/>
    <w:rsid w:val="001A425B"/>
    <w:rsid w:val="001B1811"/>
    <w:rsid w:val="001B7B95"/>
    <w:rsid w:val="002016D7"/>
    <w:rsid w:val="00220362"/>
    <w:rsid w:val="002204EF"/>
    <w:rsid w:val="00227104"/>
    <w:rsid w:val="0024086A"/>
    <w:rsid w:val="00243092"/>
    <w:rsid w:val="002470F8"/>
    <w:rsid w:val="00257BCD"/>
    <w:rsid w:val="0027699A"/>
    <w:rsid w:val="00283F27"/>
    <w:rsid w:val="002B5AB9"/>
    <w:rsid w:val="00300AD9"/>
    <w:rsid w:val="00325A91"/>
    <w:rsid w:val="00361EBF"/>
    <w:rsid w:val="00370F7D"/>
    <w:rsid w:val="00371E1F"/>
    <w:rsid w:val="00374F29"/>
    <w:rsid w:val="0037663F"/>
    <w:rsid w:val="00382D82"/>
    <w:rsid w:val="0039087D"/>
    <w:rsid w:val="003979A4"/>
    <w:rsid w:val="003E3FF5"/>
    <w:rsid w:val="004019D5"/>
    <w:rsid w:val="004137F9"/>
    <w:rsid w:val="00417522"/>
    <w:rsid w:val="00427F3E"/>
    <w:rsid w:val="00442D65"/>
    <w:rsid w:val="00445A21"/>
    <w:rsid w:val="00471F5E"/>
    <w:rsid w:val="00493D51"/>
    <w:rsid w:val="00494090"/>
    <w:rsid w:val="004D2D5D"/>
    <w:rsid w:val="004E08B3"/>
    <w:rsid w:val="005107E3"/>
    <w:rsid w:val="005132FE"/>
    <w:rsid w:val="00545228"/>
    <w:rsid w:val="005458B7"/>
    <w:rsid w:val="00552822"/>
    <w:rsid w:val="00574CF5"/>
    <w:rsid w:val="005D2214"/>
    <w:rsid w:val="00601276"/>
    <w:rsid w:val="006048EB"/>
    <w:rsid w:val="0061626D"/>
    <w:rsid w:val="00626164"/>
    <w:rsid w:val="00630079"/>
    <w:rsid w:val="00672F14"/>
    <w:rsid w:val="0068398D"/>
    <w:rsid w:val="00685506"/>
    <w:rsid w:val="006B3097"/>
    <w:rsid w:val="006C4532"/>
    <w:rsid w:val="006E2EBE"/>
    <w:rsid w:val="006F0C3E"/>
    <w:rsid w:val="006F0DC5"/>
    <w:rsid w:val="006F1733"/>
    <w:rsid w:val="00704165"/>
    <w:rsid w:val="00706B0F"/>
    <w:rsid w:val="00715BF0"/>
    <w:rsid w:val="00716FDC"/>
    <w:rsid w:val="00724DA3"/>
    <w:rsid w:val="007301B2"/>
    <w:rsid w:val="00753E1E"/>
    <w:rsid w:val="00754864"/>
    <w:rsid w:val="00773C0E"/>
    <w:rsid w:val="00781535"/>
    <w:rsid w:val="0079245A"/>
    <w:rsid w:val="007B14BF"/>
    <w:rsid w:val="007C418F"/>
    <w:rsid w:val="007D18D6"/>
    <w:rsid w:val="007E1EC7"/>
    <w:rsid w:val="007E3ABF"/>
    <w:rsid w:val="008250C8"/>
    <w:rsid w:val="00830C73"/>
    <w:rsid w:val="00832420"/>
    <w:rsid w:val="00833182"/>
    <w:rsid w:val="00835D3C"/>
    <w:rsid w:val="00837D70"/>
    <w:rsid w:val="00851405"/>
    <w:rsid w:val="00852493"/>
    <w:rsid w:val="00863062"/>
    <w:rsid w:val="00864782"/>
    <w:rsid w:val="00871986"/>
    <w:rsid w:val="0088220D"/>
    <w:rsid w:val="00883912"/>
    <w:rsid w:val="00885219"/>
    <w:rsid w:val="008D5E7E"/>
    <w:rsid w:val="008E35FD"/>
    <w:rsid w:val="008F0909"/>
    <w:rsid w:val="0092301B"/>
    <w:rsid w:val="00990E2C"/>
    <w:rsid w:val="0099554D"/>
    <w:rsid w:val="009B7BB5"/>
    <w:rsid w:val="009C2452"/>
    <w:rsid w:val="009E3BD1"/>
    <w:rsid w:val="009F35DD"/>
    <w:rsid w:val="009F5CC3"/>
    <w:rsid w:val="00A01B79"/>
    <w:rsid w:val="00A02252"/>
    <w:rsid w:val="00A06E34"/>
    <w:rsid w:val="00A577FC"/>
    <w:rsid w:val="00AF505B"/>
    <w:rsid w:val="00B04B04"/>
    <w:rsid w:val="00B20D79"/>
    <w:rsid w:val="00B427B9"/>
    <w:rsid w:val="00B56106"/>
    <w:rsid w:val="00B628FB"/>
    <w:rsid w:val="00B70271"/>
    <w:rsid w:val="00B81444"/>
    <w:rsid w:val="00B829C4"/>
    <w:rsid w:val="00B90191"/>
    <w:rsid w:val="00B93763"/>
    <w:rsid w:val="00BA1123"/>
    <w:rsid w:val="00BA131C"/>
    <w:rsid w:val="00BB12BD"/>
    <w:rsid w:val="00BE62DC"/>
    <w:rsid w:val="00BF4C8A"/>
    <w:rsid w:val="00BF57F2"/>
    <w:rsid w:val="00C45CB3"/>
    <w:rsid w:val="00C47B9A"/>
    <w:rsid w:val="00C53068"/>
    <w:rsid w:val="00C87AA6"/>
    <w:rsid w:val="00CC589B"/>
    <w:rsid w:val="00CD47CB"/>
    <w:rsid w:val="00CF7654"/>
    <w:rsid w:val="00D02ED5"/>
    <w:rsid w:val="00D2072A"/>
    <w:rsid w:val="00D42F95"/>
    <w:rsid w:val="00D559CE"/>
    <w:rsid w:val="00D71DA6"/>
    <w:rsid w:val="00D924EB"/>
    <w:rsid w:val="00DD3AC5"/>
    <w:rsid w:val="00DF44F6"/>
    <w:rsid w:val="00DF50CA"/>
    <w:rsid w:val="00E03499"/>
    <w:rsid w:val="00E12C5C"/>
    <w:rsid w:val="00E46DEF"/>
    <w:rsid w:val="00E4716B"/>
    <w:rsid w:val="00E54880"/>
    <w:rsid w:val="00E74B3A"/>
    <w:rsid w:val="00E931A7"/>
    <w:rsid w:val="00EB024D"/>
    <w:rsid w:val="00EC5F0A"/>
    <w:rsid w:val="00F00B6E"/>
    <w:rsid w:val="00F03C50"/>
    <w:rsid w:val="00F12B50"/>
    <w:rsid w:val="00F2695C"/>
    <w:rsid w:val="00F37FCE"/>
    <w:rsid w:val="00F4208D"/>
    <w:rsid w:val="00F457DE"/>
    <w:rsid w:val="00F53D31"/>
    <w:rsid w:val="00F626DA"/>
    <w:rsid w:val="00F94774"/>
    <w:rsid w:val="00FA64D5"/>
    <w:rsid w:val="00FB4209"/>
    <w:rsid w:val="00FC182D"/>
    <w:rsid w:val="00FC55D2"/>
    <w:rsid w:val="00FD3A5D"/>
    <w:rsid w:val="00FD7E17"/>
    <w:rsid w:val="00FE7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圆角矩形标注 40"/>
        <o:r id="V:Rule2" type="callout" idref="#圆角矩形标注 29"/>
        <o:r id="V:Rule3" type="callout" idref="#圆角矩形标注 15"/>
        <o:r id="V:Rule4" type="callout" idref="#圆角矩形标注 27"/>
        <o:r id="V:Rule5" type="callout" idref="#圆角矩形标注 39"/>
        <o:r id="V:Rule6" type="callout" idref="#圆角矩形标注 37"/>
        <o:r id="V:Rule7" type="callout" idref="#圆角矩形标注 35"/>
        <o:r id="V:Rule8" type="callout" idref="#圆角矩形标注 38"/>
        <o:r id="V:Rule9" type="callout" idref="#圆角矩形标注 34"/>
        <o:r id="V:Rule10" type="callout" idref="#圆角矩形标注 32"/>
        <o:r id="V:Rule11" type="callout" idref="#圆角矩形标注 30"/>
        <o:r id="V:Rule12" type="callout" idref="#圆角矩形标注 28"/>
        <o:r id="V:Rule13" type="callout" idref="#圆角矩形标注 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18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82D8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82D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82D8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382D8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371E1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371E1F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371E1F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4137F9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4137F9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079"/>
    <w:pPr>
      <w:ind w:firstLineChars="200" w:firstLine="420"/>
    </w:pPr>
  </w:style>
  <w:style w:type="character" w:customStyle="1" w:styleId="apple-converted-space">
    <w:name w:val="apple-converted-space"/>
    <w:basedOn w:val="a0"/>
    <w:rsid w:val="009F5CC3"/>
  </w:style>
  <w:style w:type="paragraph" w:styleId="a4">
    <w:name w:val="header"/>
    <w:basedOn w:val="a"/>
    <w:link w:val="Char"/>
    <w:uiPriority w:val="99"/>
    <w:unhideWhenUsed/>
    <w:rsid w:val="008524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5249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524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5249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82D8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82D8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82D8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382D8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371E1F"/>
    <w:rPr>
      <w:b/>
      <w:bCs/>
      <w:sz w:val="28"/>
      <w:szCs w:val="28"/>
    </w:rPr>
  </w:style>
  <w:style w:type="paragraph" w:styleId="a6">
    <w:name w:val="Title"/>
    <w:basedOn w:val="a"/>
    <w:next w:val="a"/>
    <w:link w:val="Char1"/>
    <w:uiPriority w:val="10"/>
    <w:qFormat/>
    <w:rsid w:val="00371E1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10"/>
    <w:rsid w:val="00371E1F"/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Subtle Emphasis"/>
    <w:basedOn w:val="a0"/>
    <w:uiPriority w:val="19"/>
    <w:qFormat/>
    <w:rsid w:val="00371E1F"/>
    <w:rPr>
      <w:i/>
      <w:iCs/>
      <w:color w:val="404040" w:themeColor="text1" w:themeTint="BF"/>
    </w:rPr>
  </w:style>
  <w:style w:type="paragraph" w:styleId="a8">
    <w:name w:val="Subtitle"/>
    <w:basedOn w:val="a"/>
    <w:next w:val="a"/>
    <w:link w:val="Char2"/>
    <w:uiPriority w:val="11"/>
    <w:qFormat/>
    <w:rsid w:val="00371E1F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8"/>
    <w:uiPriority w:val="11"/>
    <w:rsid w:val="00371E1F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6Char">
    <w:name w:val="标题 6 Char"/>
    <w:basedOn w:val="a0"/>
    <w:link w:val="6"/>
    <w:uiPriority w:val="9"/>
    <w:rsid w:val="00371E1F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a9">
    <w:name w:val="Emphasis"/>
    <w:basedOn w:val="a0"/>
    <w:uiPriority w:val="20"/>
    <w:qFormat/>
    <w:rsid w:val="00371E1F"/>
    <w:rPr>
      <w:i/>
      <w:iCs/>
    </w:rPr>
  </w:style>
  <w:style w:type="character" w:styleId="aa">
    <w:name w:val="Intense Emphasis"/>
    <w:basedOn w:val="a0"/>
    <w:uiPriority w:val="21"/>
    <w:qFormat/>
    <w:rsid w:val="00371E1F"/>
    <w:rPr>
      <w:i/>
      <w:iCs/>
      <w:color w:val="5B9BD5" w:themeColor="accent1"/>
    </w:rPr>
  </w:style>
  <w:style w:type="character" w:customStyle="1" w:styleId="7Char">
    <w:name w:val="标题 7 Char"/>
    <w:basedOn w:val="a0"/>
    <w:link w:val="7"/>
    <w:uiPriority w:val="9"/>
    <w:rsid w:val="00371E1F"/>
    <w:rPr>
      <w:b/>
      <w:bCs/>
      <w:sz w:val="24"/>
      <w:szCs w:val="24"/>
    </w:rPr>
  </w:style>
  <w:style w:type="character" w:styleId="ab">
    <w:name w:val="Hyperlink"/>
    <w:basedOn w:val="a0"/>
    <w:uiPriority w:val="99"/>
    <w:unhideWhenUsed/>
    <w:rsid w:val="005458B7"/>
    <w:rPr>
      <w:color w:val="0563C1" w:themeColor="hyperlink"/>
      <w:u w:val="single"/>
    </w:rPr>
  </w:style>
  <w:style w:type="character" w:customStyle="1" w:styleId="8Char">
    <w:name w:val="标题 8 Char"/>
    <w:basedOn w:val="a0"/>
    <w:link w:val="8"/>
    <w:uiPriority w:val="9"/>
    <w:rsid w:val="004137F9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4137F9"/>
    <w:rPr>
      <w:rFonts w:asciiTheme="majorHAnsi" w:eastAsiaTheme="majorEastAsia" w:hAnsiTheme="majorHAnsi" w:cstheme="majorBidi"/>
      <w:szCs w:val="21"/>
    </w:rPr>
  </w:style>
  <w:style w:type="table" w:styleId="ac">
    <w:name w:val="Table Grid"/>
    <w:basedOn w:val="a1"/>
    <w:uiPriority w:val="39"/>
    <w:rsid w:val="00445A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Char3"/>
    <w:uiPriority w:val="99"/>
    <w:semiHidden/>
    <w:unhideWhenUsed/>
    <w:rsid w:val="00837D70"/>
    <w:rPr>
      <w:sz w:val="18"/>
      <w:szCs w:val="18"/>
    </w:rPr>
  </w:style>
  <w:style w:type="character" w:customStyle="1" w:styleId="Char3">
    <w:name w:val="批注框文本 Char"/>
    <w:basedOn w:val="a0"/>
    <w:link w:val="ad"/>
    <w:uiPriority w:val="99"/>
    <w:semiHidden/>
    <w:rsid w:val="00837D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yperlink" Target="http://guji.unihan.com.cn/feedbac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hyperlink" Target="http://guji.unihan.com.cn/hel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hyperlink" Target="http://guji.unihan.com.c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hyperlink" Target="http://guji.unihan.com.cn/help/tes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guji.unihan.com.cn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hyperlink" Target="http://guji.unihan.com.cn/trials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41D9B-A5CF-4AE6-9CCD-C1803D334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393</Words>
  <Characters>2245</Characters>
  <Application>Microsoft Office Word</Application>
  <DocSecurity>0</DocSecurity>
  <Lines>18</Lines>
  <Paragraphs>5</Paragraphs>
  <ScaleCrop>false</ScaleCrop>
  <Company/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Awake Wang</dc:creator>
  <cp:keywords/>
  <dc:description/>
  <cp:lastModifiedBy>liubaoling</cp:lastModifiedBy>
  <cp:revision>2</cp:revision>
  <dcterms:created xsi:type="dcterms:W3CDTF">2016-01-04T06:29:00Z</dcterms:created>
  <dcterms:modified xsi:type="dcterms:W3CDTF">2016-01-04T06:29:00Z</dcterms:modified>
</cp:coreProperties>
</file>